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86" w:rsidRDefault="000404C9" w:rsidP="001F3FCB">
      <w:pPr>
        <w:spacing w:after="0"/>
        <w:ind w:firstLine="709"/>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Добрый день. </w:t>
      </w:r>
      <w:r w:rsidR="00174C86">
        <w:rPr>
          <w:rFonts w:ascii="Times New Roman" w:hAnsi="Times New Roman" w:cs="Times New Roman"/>
          <w:b/>
          <w:sz w:val="24"/>
          <w:szCs w:val="24"/>
          <w:shd w:val="clear" w:color="auto" w:fill="FFFFFF"/>
        </w:rPr>
        <w:t>Ниже</w:t>
      </w:r>
      <w:r>
        <w:rPr>
          <w:rFonts w:ascii="Times New Roman" w:hAnsi="Times New Roman" w:cs="Times New Roman"/>
          <w:b/>
          <w:sz w:val="24"/>
          <w:szCs w:val="24"/>
          <w:shd w:val="clear" w:color="auto" w:fill="FFFFFF"/>
        </w:rPr>
        <w:t xml:space="preserve"> представлен лекционный материл по новой теме. </w:t>
      </w:r>
      <w:bookmarkStart w:id="0" w:name="_GoBack"/>
      <w:bookmarkEnd w:id="0"/>
      <w:r w:rsidR="00174C86">
        <w:rPr>
          <w:rFonts w:ascii="Times New Roman" w:hAnsi="Times New Roman" w:cs="Times New Roman"/>
          <w:b/>
          <w:sz w:val="24"/>
          <w:szCs w:val="24"/>
          <w:shd w:val="clear" w:color="auto" w:fill="FFFFFF"/>
        </w:rPr>
        <w:t xml:space="preserve"> Его нужно полностью переписать в тетрадь, а на следующей неделе я буду вам объяснять </w:t>
      </w:r>
      <w:r>
        <w:rPr>
          <w:rFonts w:ascii="Times New Roman" w:hAnsi="Times New Roman" w:cs="Times New Roman"/>
          <w:b/>
          <w:sz w:val="24"/>
          <w:szCs w:val="24"/>
          <w:shd w:val="clear" w:color="auto" w:fill="FFFFFF"/>
        </w:rPr>
        <w:t>подробно эту тему на занятии.</w:t>
      </w:r>
    </w:p>
    <w:p w:rsidR="000404C9" w:rsidRDefault="000404C9" w:rsidP="001F3FCB">
      <w:pPr>
        <w:spacing w:after="0"/>
        <w:ind w:firstLine="709"/>
        <w:rPr>
          <w:rFonts w:ascii="Times New Roman" w:hAnsi="Times New Roman" w:cs="Times New Roman"/>
          <w:b/>
          <w:sz w:val="24"/>
          <w:szCs w:val="24"/>
          <w:shd w:val="clear" w:color="auto" w:fill="FFFFFF"/>
        </w:rPr>
      </w:pPr>
    </w:p>
    <w:p w:rsidR="00174C86" w:rsidRDefault="00174C86" w:rsidP="001F3FCB">
      <w:pPr>
        <w:spacing w:after="0"/>
        <w:ind w:firstLine="709"/>
        <w:rPr>
          <w:rFonts w:ascii="Times New Roman" w:hAnsi="Times New Roman" w:cs="Times New Roman"/>
          <w:b/>
          <w:sz w:val="24"/>
          <w:szCs w:val="24"/>
          <w:shd w:val="clear" w:color="auto" w:fill="FFFFFF"/>
        </w:rPr>
      </w:pPr>
      <w:r w:rsidRPr="00174C86">
        <w:rPr>
          <w:rFonts w:ascii="Times New Roman" w:hAnsi="Times New Roman" w:cs="Times New Roman"/>
          <w:b/>
          <w:sz w:val="24"/>
          <w:szCs w:val="24"/>
          <w:shd w:val="clear" w:color="auto" w:fill="FFFFFF"/>
        </w:rPr>
        <w:t>Тема 3.</w:t>
      </w:r>
      <w:r>
        <w:rPr>
          <w:rFonts w:ascii="Times New Roman" w:hAnsi="Times New Roman" w:cs="Times New Roman"/>
          <w:b/>
          <w:sz w:val="24"/>
          <w:szCs w:val="24"/>
          <w:shd w:val="clear" w:color="auto" w:fill="FFFFFF"/>
        </w:rPr>
        <w:t>Оборотные средства (фонды) предприятия.</w:t>
      </w:r>
    </w:p>
    <w:p w:rsidR="00174C86" w:rsidRPr="00174C86" w:rsidRDefault="00174C86" w:rsidP="001F3FCB">
      <w:pPr>
        <w:spacing w:after="0"/>
        <w:ind w:firstLine="709"/>
        <w:rPr>
          <w:rFonts w:ascii="Times New Roman" w:hAnsi="Times New Roman" w:cs="Times New Roman"/>
          <w:b/>
          <w:sz w:val="24"/>
          <w:szCs w:val="24"/>
          <w:shd w:val="clear" w:color="auto" w:fill="FFFFFF"/>
        </w:rPr>
      </w:pPr>
    </w:p>
    <w:p w:rsidR="001F3FCB" w:rsidRDefault="007617B4" w:rsidP="001F3FCB">
      <w:pPr>
        <w:spacing w:after="0"/>
        <w:ind w:firstLine="709"/>
        <w:rPr>
          <w:rFonts w:ascii="Times New Roman" w:hAnsi="Times New Roman" w:cs="Times New Roman"/>
          <w:sz w:val="24"/>
          <w:szCs w:val="24"/>
        </w:rPr>
      </w:pPr>
      <w:r w:rsidRPr="001F3FCB">
        <w:rPr>
          <w:rFonts w:ascii="Times New Roman" w:hAnsi="Times New Roman" w:cs="Times New Roman"/>
          <w:sz w:val="24"/>
          <w:szCs w:val="24"/>
          <w:shd w:val="clear" w:color="auto" w:fill="FFFFFF"/>
        </w:rPr>
        <w:t>Что такое оборотные средства предприятия с экономической точки зрения? Оборотные</w:t>
      </w:r>
      <w:r w:rsidR="00174C86">
        <w:rPr>
          <w:rFonts w:ascii="Times New Roman" w:hAnsi="Times New Roman" w:cs="Times New Roman"/>
          <w:sz w:val="24"/>
          <w:szCs w:val="24"/>
          <w:shd w:val="clear" w:color="auto" w:fill="FFFFFF"/>
        </w:rPr>
        <w:t xml:space="preserve"> средства (</w:t>
      </w:r>
      <w:r w:rsidRPr="001F3FCB">
        <w:rPr>
          <w:rFonts w:ascii="Times New Roman" w:hAnsi="Times New Roman" w:cs="Times New Roman"/>
          <w:sz w:val="24"/>
          <w:szCs w:val="24"/>
          <w:shd w:val="clear" w:color="auto" w:fill="FFFFFF"/>
        </w:rPr>
        <w:t>фонды</w:t>
      </w:r>
      <w:r w:rsidR="00174C86">
        <w:rPr>
          <w:rFonts w:ascii="Times New Roman" w:hAnsi="Times New Roman" w:cs="Times New Roman"/>
          <w:sz w:val="24"/>
          <w:szCs w:val="24"/>
          <w:shd w:val="clear" w:color="auto" w:fill="FFFFFF"/>
        </w:rPr>
        <w:t>)</w:t>
      </w:r>
      <w:r w:rsidRPr="001F3FCB">
        <w:rPr>
          <w:rFonts w:ascii="Times New Roman" w:hAnsi="Times New Roman" w:cs="Times New Roman"/>
          <w:sz w:val="24"/>
          <w:szCs w:val="24"/>
          <w:shd w:val="clear" w:color="auto" w:fill="FFFFFF"/>
        </w:rPr>
        <w:t xml:space="preserve"> являются частью сре</w:t>
      </w:r>
      <w:proofErr w:type="gramStart"/>
      <w:r w:rsidRPr="001F3FCB">
        <w:rPr>
          <w:rFonts w:ascii="Times New Roman" w:hAnsi="Times New Roman" w:cs="Times New Roman"/>
          <w:sz w:val="24"/>
          <w:szCs w:val="24"/>
          <w:shd w:val="clear" w:color="auto" w:fill="FFFFFF"/>
        </w:rPr>
        <w:t>дств пр</w:t>
      </w:r>
      <w:proofErr w:type="gramEnd"/>
      <w:r w:rsidRPr="001F3FCB">
        <w:rPr>
          <w:rFonts w:ascii="Times New Roman" w:hAnsi="Times New Roman" w:cs="Times New Roman"/>
          <w:sz w:val="24"/>
          <w:szCs w:val="24"/>
          <w:shd w:val="clear" w:color="auto" w:fill="FFFFFF"/>
        </w:rPr>
        <w:t>оизводства. Они вступают в него в натуральной форме. При изготовлении продукции они полностью потребляются и переносят свою стоимость на произведенную продукцию. По окончанию произ</w:t>
      </w:r>
      <w:r w:rsidR="00174C86">
        <w:rPr>
          <w:rFonts w:ascii="Times New Roman" w:hAnsi="Times New Roman" w:cs="Times New Roman"/>
          <w:sz w:val="24"/>
          <w:szCs w:val="24"/>
          <w:shd w:val="clear" w:color="auto" w:fill="FFFFFF"/>
        </w:rPr>
        <w:t xml:space="preserve">водственного цикла, изготовления </w:t>
      </w:r>
      <w:r w:rsidRPr="001F3FCB">
        <w:rPr>
          <w:rFonts w:ascii="Times New Roman" w:hAnsi="Times New Roman" w:cs="Times New Roman"/>
          <w:sz w:val="24"/>
          <w:szCs w:val="24"/>
          <w:shd w:val="clear" w:color="auto" w:fill="FFFFFF"/>
        </w:rPr>
        <w:t xml:space="preserve"> продукц</w:t>
      </w:r>
      <w:proofErr w:type="gramStart"/>
      <w:r w:rsidRPr="001F3FCB">
        <w:rPr>
          <w:rFonts w:ascii="Times New Roman" w:hAnsi="Times New Roman" w:cs="Times New Roman"/>
          <w:sz w:val="24"/>
          <w:szCs w:val="24"/>
          <w:shd w:val="clear" w:color="auto" w:fill="FFFFFF"/>
        </w:rPr>
        <w:t>ии и ее</w:t>
      </w:r>
      <w:proofErr w:type="gramEnd"/>
      <w:r w:rsidRPr="001F3FCB">
        <w:rPr>
          <w:rFonts w:ascii="Times New Roman" w:hAnsi="Times New Roman" w:cs="Times New Roman"/>
          <w:sz w:val="24"/>
          <w:szCs w:val="24"/>
          <w:shd w:val="clear" w:color="auto" w:fill="FFFFFF"/>
        </w:rPr>
        <w:t xml:space="preserve"> реализации данные средства возмещаются в форме выручки. Благодаря этому создается возможность систематического обновления процесса производства, осуществляемого в ходе непрерывного оборота средств.</w:t>
      </w:r>
    </w:p>
    <w:p w:rsidR="00174C86" w:rsidRDefault="007617B4" w:rsidP="001F3FCB">
      <w:pPr>
        <w:spacing w:after="0"/>
        <w:ind w:firstLine="709"/>
        <w:rPr>
          <w:rFonts w:ascii="Times New Roman" w:hAnsi="Times New Roman" w:cs="Times New Roman"/>
          <w:sz w:val="24"/>
          <w:szCs w:val="24"/>
        </w:rPr>
      </w:pPr>
      <w:r w:rsidRPr="001F3FCB">
        <w:rPr>
          <w:rFonts w:ascii="Times New Roman" w:hAnsi="Times New Roman" w:cs="Times New Roman"/>
          <w:sz w:val="24"/>
          <w:szCs w:val="24"/>
          <w:shd w:val="clear" w:color="auto" w:fill="FFFFFF"/>
        </w:rPr>
        <w:t>В отличие от основных фондов, неоднократно участвующих в процессе производства, оборотные средства функционируют только в одном производственном цикле и независимо от способа производственного потребления полностью переносят свою стоимость на готовый продукт.</w:t>
      </w:r>
    </w:p>
    <w:p w:rsidR="001F3FCB" w:rsidRDefault="007617B4" w:rsidP="001F3FCB">
      <w:pPr>
        <w:spacing w:after="0"/>
        <w:ind w:firstLine="709"/>
        <w:rPr>
          <w:rFonts w:ascii="Times New Roman" w:hAnsi="Times New Roman" w:cs="Times New Roman"/>
          <w:sz w:val="24"/>
          <w:szCs w:val="24"/>
          <w:shd w:val="clear" w:color="auto" w:fill="FFFFFF"/>
        </w:rPr>
      </w:pPr>
      <w:r w:rsidRPr="001F3FCB">
        <w:rPr>
          <w:rFonts w:ascii="Times New Roman" w:hAnsi="Times New Roman" w:cs="Times New Roman"/>
          <w:sz w:val="24"/>
          <w:szCs w:val="24"/>
          <w:shd w:val="clear" w:color="auto" w:fill="FFFFFF"/>
        </w:rPr>
        <w:t>Все источники оборотных сре</w:t>
      </w:r>
      <w:proofErr w:type="gramStart"/>
      <w:r w:rsidRPr="001F3FCB">
        <w:rPr>
          <w:rFonts w:ascii="Times New Roman" w:hAnsi="Times New Roman" w:cs="Times New Roman"/>
          <w:sz w:val="24"/>
          <w:szCs w:val="24"/>
          <w:shd w:val="clear" w:color="auto" w:fill="FFFFFF"/>
        </w:rPr>
        <w:t>дств пр</w:t>
      </w:r>
      <w:proofErr w:type="gramEnd"/>
      <w:r w:rsidRPr="001F3FCB">
        <w:rPr>
          <w:rFonts w:ascii="Times New Roman" w:hAnsi="Times New Roman" w:cs="Times New Roman"/>
          <w:sz w:val="24"/>
          <w:szCs w:val="24"/>
          <w:shd w:val="clear" w:color="auto" w:fill="FFFFFF"/>
        </w:rPr>
        <w:t xml:space="preserve">едприятия можно поделить на три большие группы: </w:t>
      </w:r>
    </w:p>
    <w:p w:rsid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1)</w:t>
      </w:r>
      <w:r w:rsidR="007617B4" w:rsidRPr="00174C86">
        <w:rPr>
          <w:rFonts w:ascii="Times New Roman" w:hAnsi="Times New Roman" w:cs="Times New Roman"/>
          <w:b/>
          <w:sz w:val="24"/>
          <w:szCs w:val="24"/>
          <w:shd w:val="clear" w:color="auto" w:fill="FFFFFF"/>
        </w:rPr>
        <w:t>Собственные оборотные средства</w:t>
      </w:r>
      <w:r w:rsidR="007617B4" w:rsidRPr="001F3FCB">
        <w:rPr>
          <w:rFonts w:ascii="Times New Roman" w:hAnsi="Times New Roman" w:cs="Times New Roman"/>
          <w:sz w:val="24"/>
          <w:szCs w:val="24"/>
          <w:shd w:val="clear" w:color="auto" w:fill="FFFFFF"/>
        </w:rPr>
        <w:t xml:space="preserve"> – их размер предприятие устанавливает самостоятельно. Это минимальный размер запасов и денежных средств, достаточный для нормального функционирования производства и сбыта, своевременных расчетов с контрагентами. </w:t>
      </w:r>
    </w:p>
    <w:p w:rsid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2)</w:t>
      </w:r>
      <w:r w:rsidR="007617B4" w:rsidRPr="00174C86">
        <w:rPr>
          <w:rFonts w:ascii="Times New Roman" w:hAnsi="Times New Roman" w:cs="Times New Roman"/>
          <w:b/>
          <w:sz w:val="24"/>
          <w:szCs w:val="24"/>
          <w:shd w:val="clear" w:color="auto" w:fill="FFFFFF"/>
        </w:rPr>
        <w:t>Заемные оборотные средства</w:t>
      </w:r>
      <w:r w:rsidR="007617B4" w:rsidRPr="001F3FCB">
        <w:rPr>
          <w:rFonts w:ascii="Times New Roman" w:hAnsi="Times New Roman" w:cs="Times New Roman"/>
          <w:sz w:val="24"/>
          <w:szCs w:val="24"/>
          <w:shd w:val="clear" w:color="auto" w:fill="FFFFFF"/>
        </w:rPr>
        <w:t xml:space="preserve"> – покрывают временную дополнительную потребность в оборотных средствах. Как правило, заемным источником оборотных сре</w:t>
      </w:r>
      <w:proofErr w:type="gramStart"/>
      <w:r w:rsidR="007617B4" w:rsidRPr="001F3FCB">
        <w:rPr>
          <w:rFonts w:ascii="Times New Roman" w:hAnsi="Times New Roman" w:cs="Times New Roman"/>
          <w:sz w:val="24"/>
          <w:szCs w:val="24"/>
          <w:shd w:val="clear" w:color="auto" w:fill="FFFFFF"/>
        </w:rPr>
        <w:t>дств зд</w:t>
      </w:r>
      <w:proofErr w:type="gramEnd"/>
      <w:r w:rsidR="007617B4" w:rsidRPr="001F3FCB">
        <w:rPr>
          <w:rFonts w:ascii="Times New Roman" w:hAnsi="Times New Roman" w:cs="Times New Roman"/>
          <w:sz w:val="24"/>
          <w:szCs w:val="24"/>
          <w:shd w:val="clear" w:color="auto" w:fill="FFFFFF"/>
        </w:rPr>
        <w:t xml:space="preserve">есь выступают краткосрочные банковские кредиты и займы. </w:t>
      </w:r>
    </w:p>
    <w:p w:rsid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3)</w:t>
      </w:r>
      <w:r w:rsidR="007617B4" w:rsidRPr="00174C86">
        <w:rPr>
          <w:rFonts w:ascii="Times New Roman" w:hAnsi="Times New Roman" w:cs="Times New Roman"/>
          <w:b/>
          <w:sz w:val="24"/>
          <w:szCs w:val="24"/>
          <w:shd w:val="clear" w:color="auto" w:fill="FFFFFF"/>
        </w:rPr>
        <w:t>Привлеченные оборотные средства</w:t>
      </w:r>
      <w:r w:rsidR="007617B4" w:rsidRPr="001F3FCB">
        <w:rPr>
          <w:rFonts w:ascii="Times New Roman" w:hAnsi="Times New Roman" w:cs="Times New Roman"/>
          <w:sz w:val="24"/>
          <w:szCs w:val="24"/>
          <w:shd w:val="clear" w:color="auto" w:fill="FFFFFF"/>
        </w:rPr>
        <w:t xml:space="preserve"> – они не принадлежат предприятию, получены им со стороны, но временно используются в обороте. Привлеченные источники оборотных средств: кредиторская задолженность предприятия поставщикам, задолженность по оплате труда перед работниками и пр. </w:t>
      </w:r>
    </w:p>
    <w:p w:rsidR="001F3FCB" w:rsidRDefault="00274A66" w:rsidP="001F3FCB">
      <w:pPr>
        <w:spacing w:after="0"/>
        <w:ind w:firstLine="709"/>
        <w:rPr>
          <w:rFonts w:ascii="Times New Roman" w:hAnsi="Times New Roman" w:cs="Times New Roman"/>
          <w:sz w:val="24"/>
          <w:szCs w:val="24"/>
          <w:shd w:val="clear" w:color="auto" w:fill="FFFFFF"/>
        </w:rPr>
      </w:pPr>
      <w:r w:rsidRPr="001F3FCB">
        <w:rPr>
          <w:rFonts w:ascii="Times New Roman" w:hAnsi="Times New Roman" w:cs="Times New Roman"/>
          <w:sz w:val="24"/>
          <w:szCs w:val="24"/>
          <w:shd w:val="clear" w:color="auto" w:fill="FFFFFF"/>
        </w:rPr>
        <w:t xml:space="preserve">Списать оборотные средства предприятия в производство можно различными способами, каждый из которых имеет свои достоинства и недостатки. </w:t>
      </w:r>
    </w:p>
    <w:p w:rsidR="001F3FCB" w:rsidRPr="00174C86" w:rsidRDefault="00274A66" w:rsidP="001F3FCB">
      <w:pPr>
        <w:spacing w:after="0"/>
        <w:ind w:firstLine="709"/>
        <w:rPr>
          <w:rFonts w:ascii="Times New Roman" w:hAnsi="Times New Roman" w:cs="Times New Roman"/>
          <w:b/>
          <w:sz w:val="24"/>
          <w:szCs w:val="24"/>
          <w:shd w:val="clear" w:color="auto" w:fill="FFFFFF"/>
        </w:rPr>
      </w:pPr>
      <w:r w:rsidRPr="00174C86">
        <w:rPr>
          <w:rFonts w:ascii="Times New Roman" w:hAnsi="Times New Roman" w:cs="Times New Roman"/>
          <w:b/>
          <w:sz w:val="24"/>
          <w:szCs w:val="24"/>
          <w:shd w:val="clear" w:color="auto" w:fill="FFFFFF"/>
        </w:rPr>
        <w:t xml:space="preserve">Основные методы: </w:t>
      </w:r>
    </w:p>
    <w:p w:rsid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1)</w:t>
      </w:r>
      <w:r w:rsidR="00274A66" w:rsidRPr="00174C86">
        <w:rPr>
          <w:rFonts w:ascii="Times New Roman" w:hAnsi="Times New Roman" w:cs="Times New Roman"/>
          <w:b/>
          <w:sz w:val="24"/>
          <w:szCs w:val="24"/>
          <w:shd w:val="clear" w:color="auto" w:fill="FFFFFF"/>
        </w:rPr>
        <w:t>Метод FIFO</w:t>
      </w:r>
      <w:r w:rsidR="00274A66" w:rsidRPr="001F3FCB">
        <w:rPr>
          <w:rFonts w:ascii="Times New Roman" w:hAnsi="Times New Roman" w:cs="Times New Roman"/>
          <w:sz w:val="24"/>
          <w:szCs w:val="24"/>
          <w:shd w:val="clear" w:color="auto" w:fill="FFFFFF"/>
        </w:rPr>
        <w:t xml:space="preserve"> (от англ. «</w:t>
      </w:r>
      <w:proofErr w:type="spellStart"/>
      <w:r w:rsidR="00274A66" w:rsidRPr="001F3FCB">
        <w:rPr>
          <w:rFonts w:ascii="Times New Roman" w:hAnsi="Times New Roman" w:cs="Times New Roman"/>
          <w:sz w:val="24"/>
          <w:szCs w:val="24"/>
          <w:shd w:val="clear" w:color="auto" w:fill="FFFFFF"/>
        </w:rPr>
        <w:t>First</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In</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First</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Out</w:t>
      </w:r>
      <w:proofErr w:type="spellEnd"/>
      <w:r w:rsidR="00274A66" w:rsidRPr="001F3FCB">
        <w:rPr>
          <w:rFonts w:ascii="Times New Roman" w:hAnsi="Times New Roman" w:cs="Times New Roman"/>
          <w:sz w:val="24"/>
          <w:szCs w:val="24"/>
          <w:shd w:val="clear" w:color="auto" w:fill="FFFFFF"/>
        </w:rPr>
        <w:t xml:space="preserve">» - «первым пришел, первым ушел») – запасы списываются в производство по цене тех запасов, что поступили на склад первыми. При этом в рамках метода ФИФО не важно, сколько на самом деле стоили списываемые в производство оборотные средства. </w:t>
      </w:r>
    </w:p>
    <w:p w:rsid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2)</w:t>
      </w:r>
      <w:r w:rsidR="00274A66" w:rsidRPr="00174C86">
        <w:rPr>
          <w:rFonts w:ascii="Times New Roman" w:hAnsi="Times New Roman" w:cs="Times New Roman"/>
          <w:b/>
          <w:sz w:val="24"/>
          <w:szCs w:val="24"/>
          <w:shd w:val="clear" w:color="auto" w:fill="FFFFFF"/>
        </w:rPr>
        <w:t>Метод LIFO</w:t>
      </w:r>
      <w:r w:rsidR="00274A66" w:rsidRPr="001F3FCB">
        <w:rPr>
          <w:rFonts w:ascii="Times New Roman" w:hAnsi="Times New Roman" w:cs="Times New Roman"/>
          <w:sz w:val="24"/>
          <w:szCs w:val="24"/>
          <w:shd w:val="clear" w:color="auto" w:fill="FFFFFF"/>
        </w:rPr>
        <w:t xml:space="preserve"> (от англ. «</w:t>
      </w:r>
      <w:proofErr w:type="spellStart"/>
      <w:r w:rsidR="00274A66" w:rsidRPr="001F3FCB">
        <w:rPr>
          <w:rFonts w:ascii="Times New Roman" w:hAnsi="Times New Roman" w:cs="Times New Roman"/>
          <w:sz w:val="24"/>
          <w:szCs w:val="24"/>
          <w:shd w:val="clear" w:color="auto" w:fill="FFFFFF"/>
        </w:rPr>
        <w:t>Last</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In</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First</w:t>
      </w:r>
      <w:proofErr w:type="spellEnd"/>
      <w:r w:rsidR="00274A66" w:rsidRPr="001F3FCB">
        <w:rPr>
          <w:rFonts w:ascii="Times New Roman" w:hAnsi="Times New Roman" w:cs="Times New Roman"/>
          <w:sz w:val="24"/>
          <w:szCs w:val="24"/>
          <w:shd w:val="clear" w:color="auto" w:fill="FFFFFF"/>
        </w:rPr>
        <w:t xml:space="preserve"> </w:t>
      </w:r>
      <w:proofErr w:type="spellStart"/>
      <w:r w:rsidR="00274A66" w:rsidRPr="001F3FCB">
        <w:rPr>
          <w:rFonts w:ascii="Times New Roman" w:hAnsi="Times New Roman" w:cs="Times New Roman"/>
          <w:sz w:val="24"/>
          <w:szCs w:val="24"/>
          <w:shd w:val="clear" w:color="auto" w:fill="FFFFFF"/>
        </w:rPr>
        <w:t>Out</w:t>
      </w:r>
      <w:proofErr w:type="spellEnd"/>
      <w:r w:rsidR="00274A66" w:rsidRPr="001F3FCB">
        <w:rPr>
          <w:rFonts w:ascii="Times New Roman" w:hAnsi="Times New Roman" w:cs="Times New Roman"/>
          <w:sz w:val="24"/>
          <w:szCs w:val="24"/>
          <w:shd w:val="clear" w:color="auto" w:fill="FFFFFF"/>
        </w:rPr>
        <w:t xml:space="preserve">» - «последним пришел, первым ушел») - запасы списываются в производство по цене тех запасов, что поступили на склад последними. При методе ЛИФО также не важна стоимость списываемых запасов, так как они будут учитываться по цене последних поступивших на склад. </w:t>
      </w:r>
    </w:p>
    <w:p w:rsidR="00274A66" w:rsidRP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t>3)</w:t>
      </w:r>
      <w:r w:rsidR="00274A66" w:rsidRPr="00174C86">
        <w:rPr>
          <w:rFonts w:ascii="Times New Roman" w:hAnsi="Times New Roman" w:cs="Times New Roman"/>
          <w:b/>
          <w:sz w:val="24"/>
          <w:szCs w:val="24"/>
          <w:shd w:val="clear" w:color="auto" w:fill="FFFFFF"/>
        </w:rPr>
        <w:t>По себестоимости каждой единицы</w:t>
      </w:r>
      <w:r w:rsidR="00274A66" w:rsidRPr="001F3FCB">
        <w:rPr>
          <w:rFonts w:ascii="Times New Roman" w:hAnsi="Times New Roman" w:cs="Times New Roman"/>
          <w:sz w:val="24"/>
          <w:szCs w:val="24"/>
          <w:shd w:val="clear" w:color="auto" w:fill="FFFFFF"/>
        </w:rPr>
        <w:t xml:space="preserve"> – то есть каждая единица оборотных сре</w:t>
      </w:r>
      <w:proofErr w:type="gramStart"/>
      <w:r w:rsidR="00274A66" w:rsidRPr="001F3FCB">
        <w:rPr>
          <w:rFonts w:ascii="Times New Roman" w:hAnsi="Times New Roman" w:cs="Times New Roman"/>
          <w:sz w:val="24"/>
          <w:szCs w:val="24"/>
          <w:shd w:val="clear" w:color="auto" w:fill="FFFFFF"/>
        </w:rPr>
        <w:t>дств сп</w:t>
      </w:r>
      <w:proofErr w:type="gramEnd"/>
      <w:r w:rsidR="00274A66" w:rsidRPr="001F3FCB">
        <w:rPr>
          <w:rFonts w:ascii="Times New Roman" w:hAnsi="Times New Roman" w:cs="Times New Roman"/>
          <w:sz w:val="24"/>
          <w:szCs w:val="24"/>
          <w:shd w:val="clear" w:color="auto" w:fill="FFFFFF"/>
        </w:rPr>
        <w:t>исывается в производство по своей себестоимости (так сказать «поштучно»).</w:t>
      </w:r>
    </w:p>
    <w:p w:rsidR="007617B4" w:rsidRPr="001F3FCB" w:rsidRDefault="001F3FCB" w:rsidP="001F3FCB">
      <w:pPr>
        <w:spacing w:after="0"/>
        <w:rPr>
          <w:rFonts w:ascii="Times New Roman" w:hAnsi="Times New Roman" w:cs="Times New Roman"/>
          <w:sz w:val="24"/>
          <w:szCs w:val="24"/>
          <w:shd w:val="clear" w:color="auto" w:fill="FFFFFF"/>
        </w:rPr>
      </w:pPr>
      <w:r w:rsidRPr="00174C86">
        <w:rPr>
          <w:rFonts w:ascii="Times New Roman" w:hAnsi="Times New Roman" w:cs="Times New Roman"/>
          <w:b/>
          <w:sz w:val="24"/>
          <w:szCs w:val="24"/>
          <w:shd w:val="clear" w:color="auto" w:fill="FFFFFF"/>
        </w:rPr>
        <w:lastRenderedPageBreak/>
        <w:t>4)</w:t>
      </w:r>
      <w:r w:rsidR="00274A66" w:rsidRPr="00174C86">
        <w:rPr>
          <w:rFonts w:ascii="Times New Roman" w:hAnsi="Times New Roman" w:cs="Times New Roman"/>
          <w:b/>
          <w:sz w:val="24"/>
          <w:szCs w:val="24"/>
          <w:shd w:val="clear" w:color="auto" w:fill="FFFFFF"/>
        </w:rPr>
        <w:t>По средней себестоимости</w:t>
      </w:r>
      <w:r w:rsidR="00274A66" w:rsidRPr="001F3FCB">
        <w:rPr>
          <w:rFonts w:ascii="Times New Roman" w:hAnsi="Times New Roman" w:cs="Times New Roman"/>
          <w:sz w:val="24"/>
          <w:szCs w:val="24"/>
          <w:shd w:val="clear" w:color="auto" w:fill="FFFFFF"/>
        </w:rPr>
        <w:t xml:space="preserve"> – рассчитывается средняя себестоимость по каждому виду запасов и уже по ней запасы списываются в производство.</w:t>
      </w:r>
      <w:r w:rsidR="00274A66" w:rsidRPr="001F3FCB">
        <w:rPr>
          <w:rFonts w:ascii="Times New Roman" w:hAnsi="Times New Roman" w:cs="Times New Roman"/>
          <w:sz w:val="24"/>
          <w:szCs w:val="24"/>
        </w:rPr>
        <w:br/>
      </w:r>
    </w:p>
    <w:p w:rsidR="00274A66" w:rsidRPr="001F3FCB" w:rsidRDefault="00274A66" w:rsidP="001F3FCB">
      <w:pPr>
        <w:spacing w:after="0"/>
        <w:ind w:firstLine="709"/>
        <w:rPr>
          <w:rFonts w:ascii="Times New Roman" w:hAnsi="Times New Roman" w:cs="Times New Roman"/>
          <w:sz w:val="24"/>
          <w:szCs w:val="24"/>
          <w:shd w:val="clear" w:color="auto" w:fill="FFFFFF"/>
        </w:rPr>
      </w:pPr>
    </w:p>
    <w:p w:rsidR="001F3FCB" w:rsidRDefault="001F3FCB" w:rsidP="001F3FCB">
      <w:pPr>
        <w:spacing w:after="0"/>
        <w:ind w:firstLine="709"/>
        <w:rPr>
          <w:rFonts w:ascii="Times New Roman" w:hAnsi="Times New Roman" w:cs="Times New Roman"/>
          <w:sz w:val="24"/>
          <w:szCs w:val="24"/>
          <w:shd w:val="clear" w:color="auto" w:fill="FFFFFF"/>
        </w:rPr>
      </w:pPr>
    </w:p>
    <w:p w:rsidR="001F3FCB" w:rsidRDefault="001F3FCB" w:rsidP="001F3FCB">
      <w:pPr>
        <w:spacing w:after="0"/>
        <w:ind w:firstLine="709"/>
        <w:rPr>
          <w:rFonts w:ascii="Times New Roman" w:hAnsi="Times New Roman" w:cs="Times New Roman"/>
          <w:sz w:val="24"/>
          <w:szCs w:val="24"/>
          <w:shd w:val="clear" w:color="auto" w:fill="FFFFFF"/>
        </w:rPr>
      </w:pPr>
    </w:p>
    <w:p w:rsidR="001F3FCB" w:rsidRPr="00174C86" w:rsidRDefault="00174C86" w:rsidP="001F3FCB">
      <w:pPr>
        <w:spacing w:after="0"/>
        <w:ind w:firstLine="709"/>
        <w:rPr>
          <w:rFonts w:ascii="Times New Roman" w:hAnsi="Times New Roman" w:cs="Times New Roman"/>
          <w:b/>
          <w:sz w:val="24"/>
          <w:szCs w:val="24"/>
          <w:shd w:val="clear" w:color="auto" w:fill="FFFFFF"/>
        </w:rPr>
      </w:pPr>
      <w:r w:rsidRPr="00174C86">
        <w:rPr>
          <w:rFonts w:ascii="Times New Roman" w:hAnsi="Times New Roman" w:cs="Times New Roman"/>
          <w:b/>
          <w:sz w:val="24"/>
          <w:szCs w:val="24"/>
          <w:shd w:val="clear" w:color="auto" w:fill="FFFFFF"/>
        </w:rPr>
        <w:t>Оптимальная величина оборотных средств.</w:t>
      </w:r>
    </w:p>
    <w:p w:rsidR="001F3FCB" w:rsidRPr="00174C86" w:rsidRDefault="00274A66" w:rsidP="001F3FCB">
      <w:pPr>
        <w:spacing w:after="0"/>
        <w:ind w:firstLine="709"/>
        <w:rPr>
          <w:rFonts w:ascii="Times New Roman" w:hAnsi="Times New Roman" w:cs="Times New Roman"/>
          <w:b/>
          <w:sz w:val="24"/>
          <w:szCs w:val="24"/>
          <w:shd w:val="clear" w:color="auto" w:fill="FFFFFF"/>
        </w:rPr>
      </w:pPr>
      <w:r w:rsidRPr="001F3FCB">
        <w:rPr>
          <w:rFonts w:ascii="Times New Roman" w:hAnsi="Times New Roman" w:cs="Times New Roman"/>
          <w:sz w:val="24"/>
          <w:szCs w:val="24"/>
          <w:shd w:val="clear" w:color="auto" w:fill="FFFFFF"/>
        </w:rPr>
        <w:t>Один из важнейших вопросов – это определение оптимальной величины оборотных средств, например объема складских запасов. Оптимальная величина оборотных средств – это такой их уровень, при котором с одной стороны обеспечивается бесперебойный процесс производства продукц</w:t>
      </w:r>
      <w:proofErr w:type="gramStart"/>
      <w:r w:rsidRPr="001F3FCB">
        <w:rPr>
          <w:rFonts w:ascii="Times New Roman" w:hAnsi="Times New Roman" w:cs="Times New Roman"/>
          <w:sz w:val="24"/>
          <w:szCs w:val="24"/>
          <w:shd w:val="clear" w:color="auto" w:fill="FFFFFF"/>
        </w:rPr>
        <w:t>ии и ее</w:t>
      </w:r>
      <w:proofErr w:type="gramEnd"/>
      <w:r w:rsidRPr="001F3FCB">
        <w:rPr>
          <w:rFonts w:ascii="Times New Roman" w:hAnsi="Times New Roman" w:cs="Times New Roman"/>
          <w:sz w:val="24"/>
          <w:szCs w:val="24"/>
          <w:shd w:val="clear" w:color="auto" w:fill="FFFFFF"/>
        </w:rPr>
        <w:t xml:space="preserve"> реализации, а с другой стороны не возникают дополнительные и неоправданные издержки. При этом как большие, так и маленькие оборотные средства организации (запасы), имеют свои плюсы и минусы. </w:t>
      </w:r>
      <w:r w:rsidRPr="00174C86">
        <w:rPr>
          <w:rFonts w:ascii="Times New Roman" w:hAnsi="Times New Roman" w:cs="Times New Roman"/>
          <w:b/>
          <w:sz w:val="24"/>
          <w:szCs w:val="24"/>
          <w:shd w:val="clear" w:color="auto" w:fill="FFFFFF"/>
        </w:rPr>
        <w:t xml:space="preserve">Большая величина оборотных средств (плюсы и минусы):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обеспечение бесперебойного производственного процесса;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наличие страхового запаса на случай сбоев в поставках;</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 закупка запасов большими партиями позволяет получить у поставщиков скидки и сэкономить на транспортных расходах;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возможность выиграть при повышении цен за счет заблаговременной покупки ресурсов по более низкой цене;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большие денежные средства позволяют своевременно расплатиться с поставщиками, выплатить налоги и пр.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большие запасы – большой риск их порчи;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увеличивается размер налога на имущество;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растут издержки на содержание запасов (дополнительные складские площади, персонал); </w:t>
      </w:r>
    </w:p>
    <w:p w:rsidR="001F3FCB" w:rsidRPr="00174C86" w:rsidRDefault="00274A66" w:rsidP="001F3FCB">
      <w:pPr>
        <w:spacing w:after="0"/>
        <w:ind w:firstLine="709"/>
        <w:rPr>
          <w:rFonts w:ascii="Times New Roman" w:hAnsi="Times New Roman" w:cs="Times New Roman"/>
          <w:b/>
          <w:sz w:val="24"/>
          <w:szCs w:val="24"/>
          <w:shd w:val="clear" w:color="auto" w:fill="FFFFFF"/>
        </w:rPr>
      </w:pPr>
      <w:r w:rsidRPr="00174C86">
        <w:rPr>
          <w:rFonts w:ascii="Times New Roman" w:hAnsi="Times New Roman" w:cs="Times New Roman"/>
          <w:b/>
          <w:sz w:val="24"/>
          <w:szCs w:val="24"/>
          <w:shd w:val="clear" w:color="auto" w:fill="FFFFFF"/>
        </w:rPr>
        <w:t xml:space="preserve">Маленькая величина оборотных средств (плюсы и минусы):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минимальный риск порчи запасов; </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снижаются издержки на содержание запасов (требуется меньше складских площадей, персонала и техники);</w:t>
      </w:r>
    </w:p>
    <w:p w:rsidR="001F3FCB"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 ускорение оборачиваемости оборотных средств. </w:t>
      </w:r>
    </w:p>
    <w:p w:rsidR="00F7719A" w:rsidRDefault="001F3FCB" w:rsidP="001F3FCB">
      <w:pPr>
        <w:spacing w:after="0"/>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 xml:space="preserve">риск возникновения сбоев в производстве при несвоевременных поставках (ведь тогда на складе просто не окажется необходимого объема запасов); </w:t>
      </w:r>
    </w:p>
    <w:p w:rsidR="00174C86" w:rsidRDefault="00F7719A" w:rsidP="00174C86">
      <w:pPr>
        <w:spacing w:after="0"/>
        <w:ind w:firstLine="709"/>
        <w:rPr>
          <w:rFonts w:ascii="Times New Roman" w:hAnsi="Times New Roman" w:cs="Times New Roman"/>
          <w:sz w:val="24"/>
          <w:szCs w:val="24"/>
        </w:rPr>
      </w:pPr>
      <w:r>
        <w:rPr>
          <w:rFonts w:ascii="Times New Roman" w:hAnsi="Times New Roman" w:cs="Times New Roman"/>
          <w:sz w:val="24"/>
          <w:szCs w:val="24"/>
          <w:shd w:val="clear" w:color="auto" w:fill="FFFFFF"/>
        </w:rPr>
        <w:t>-</w:t>
      </w:r>
      <w:r w:rsidR="00274A66" w:rsidRPr="001F3FCB">
        <w:rPr>
          <w:rFonts w:ascii="Times New Roman" w:hAnsi="Times New Roman" w:cs="Times New Roman"/>
          <w:sz w:val="24"/>
          <w:szCs w:val="24"/>
          <w:shd w:val="clear" w:color="auto" w:fill="FFFFFF"/>
        </w:rPr>
        <w:t>увеличение рисков несвоевременных расчетов с поставщиками, кредиторами, бюджетом по налогам.</w:t>
      </w:r>
    </w:p>
    <w:p w:rsidR="00356737" w:rsidRPr="00174C86" w:rsidRDefault="00356737" w:rsidP="00174C86">
      <w:pPr>
        <w:spacing w:after="0"/>
        <w:ind w:firstLine="709"/>
        <w:rPr>
          <w:rFonts w:ascii="Times New Roman" w:hAnsi="Times New Roman" w:cs="Times New Roman"/>
          <w:sz w:val="24"/>
          <w:szCs w:val="24"/>
          <w:shd w:val="clear" w:color="auto" w:fill="FFFFFF"/>
        </w:rPr>
      </w:pPr>
      <w:r>
        <w:t xml:space="preserve">        </w:t>
      </w:r>
      <w:r w:rsidRPr="00174C86">
        <w:rPr>
          <w:rFonts w:ascii="Times New Roman" w:hAnsi="Times New Roman" w:cs="Times New Roman"/>
          <w:sz w:val="24"/>
          <w:szCs w:val="24"/>
          <w:shd w:val="clear" w:color="auto" w:fill="FFFFFF"/>
        </w:rPr>
        <w:t>От того, насколько рационально используются на предприятии оборотные средства, зависит его прибыльность. Важно уделять должное внимание их экономическому анализу. По результатам этих несложных исследований можно выявить проблемные места, обнаружить резервы повышения эффективности производства, предотвратить серьезные проблемы и убытки.</w:t>
      </w:r>
    </w:p>
    <w:p w:rsidR="00356737" w:rsidRPr="00174C86" w:rsidRDefault="00356737" w:rsidP="00174C86">
      <w:pPr>
        <w:spacing w:after="0"/>
        <w:ind w:firstLine="709"/>
        <w:rPr>
          <w:rFonts w:ascii="Times New Roman" w:hAnsi="Times New Roman" w:cs="Times New Roman"/>
          <w:b/>
          <w:sz w:val="24"/>
          <w:szCs w:val="24"/>
          <w:shd w:val="clear" w:color="auto" w:fill="FFFFFF"/>
        </w:rPr>
      </w:pPr>
      <w:r w:rsidRPr="00174C86">
        <w:rPr>
          <w:rFonts w:ascii="Times New Roman" w:hAnsi="Times New Roman" w:cs="Times New Roman"/>
          <w:sz w:val="24"/>
          <w:szCs w:val="24"/>
          <w:shd w:val="clear" w:color="auto" w:fill="FFFFFF"/>
        </w:rPr>
        <w:t xml:space="preserve">Один из показательных – </w:t>
      </w:r>
      <w:r w:rsidRPr="00174C86">
        <w:rPr>
          <w:rFonts w:ascii="Times New Roman" w:hAnsi="Times New Roman" w:cs="Times New Roman"/>
          <w:b/>
          <w:sz w:val="24"/>
          <w:szCs w:val="24"/>
          <w:shd w:val="clear" w:color="auto" w:fill="FFFFFF"/>
        </w:rPr>
        <w:t>коэффициент оборачиваемости </w:t>
      </w:r>
      <w:hyperlink r:id="rId6" w:history="1">
        <w:r w:rsidRPr="00174C86">
          <w:rPr>
            <w:rFonts w:ascii="Times New Roman" w:hAnsi="Times New Roman" w:cs="Times New Roman"/>
            <w:b/>
            <w:sz w:val="24"/>
            <w:szCs w:val="24"/>
            <w:shd w:val="clear" w:color="auto" w:fill="FFFFFF"/>
          </w:rPr>
          <w:t>оборотных средств </w:t>
        </w:r>
      </w:hyperlink>
      <w:r w:rsidRPr="00174C86">
        <w:rPr>
          <w:rFonts w:ascii="Times New Roman" w:hAnsi="Times New Roman" w:cs="Times New Roman"/>
          <w:b/>
          <w:sz w:val="24"/>
          <w:szCs w:val="24"/>
          <w:shd w:val="clear" w:color="auto" w:fill="FFFFFF"/>
        </w:rPr>
        <w:t>(</w:t>
      </w:r>
      <w:proofErr w:type="spellStart"/>
      <w:r w:rsidRPr="00174C86">
        <w:rPr>
          <w:rFonts w:ascii="Times New Roman" w:hAnsi="Times New Roman" w:cs="Times New Roman"/>
          <w:b/>
          <w:sz w:val="24"/>
          <w:szCs w:val="24"/>
          <w:shd w:val="clear" w:color="auto" w:fill="FFFFFF"/>
        </w:rPr>
        <w:t>Коб</w:t>
      </w:r>
      <w:proofErr w:type="spellEnd"/>
      <w:r w:rsidRPr="00174C86">
        <w:rPr>
          <w:rFonts w:ascii="Times New Roman" w:hAnsi="Times New Roman" w:cs="Times New Roman"/>
          <w:b/>
          <w:sz w:val="24"/>
          <w:szCs w:val="24"/>
          <w:shd w:val="clear" w:color="auto" w:fill="FFFFFF"/>
        </w:rPr>
        <w:t>)</w:t>
      </w:r>
      <w:r w:rsidR="00174C86">
        <w:rPr>
          <w:rFonts w:ascii="Times New Roman" w:hAnsi="Times New Roman" w:cs="Times New Roman"/>
          <w:b/>
          <w:sz w:val="24"/>
          <w:szCs w:val="24"/>
          <w:shd w:val="clear" w:color="auto" w:fill="FFFFFF"/>
        </w:rPr>
        <w:t>.</w:t>
      </w:r>
    </w:p>
    <w:p w:rsidR="00356737" w:rsidRPr="00356737" w:rsidRDefault="00356737" w:rsidP="00174C86">
      <w:pPr>
        <w:spacing w:after="0"/>
        <w:ind w:firstLine="709"/>
        <w:rPr>
          <w:rFonts w:ascii="Times New Roman" w:hAnsi="Times New Roman" w:cs="Times New Roman"/>
          <w:sz w:val="24"/>
          <w:szCs w:val="24"/>
          <w:shd w:val="clear" w:color="auto" w:fill="FFFFFF"/>
        </w:rPr>
      </w:pPr>
      <w:r w:rsidRPr="00356737">
        <w:rPr>
          <w:rFonts w:ascii="Times New Roman" w:hAnsi="Times New Roman" w:cs="Times New Roman"/>
          <w:sz w:val="24"/>
          <w:szCs w:val="24"/>
          <w:shd w:val="clear" w:color="auto" w:fill="FFFFFF"/>
        </w:rPr>
        <w:t>Чем меньше оборотные средства задерживаются на отдельных стадиях, тем быстрее их кругооборот. Коэффициент оборачиваемости показывает количество оборотов этих средств за определенный период.</w:t>
      </w:r>
    </w:p>
    <w:p w:rsidR="00356737" w:rsidRPr="00924ACD" w:rsidRDefault="00356737" w:rsidP="00174C86">
      <w:pPr>
        <w:ind w:firstLine="708"/>
        <w:jc w:val="center"/>
        <w:rPr>
          <w:rFonts w:ascii="Times New Roman" w:hAnsi="Times New Roman" w:cs="Times New Roman"/>
          <w:b/>
          <w:sz w:val="24"/>
          <w:szCs w:val="24"/>
          <w:shd w:val="clear" w:color="auto" w:fill="FFFFFF"/>
        </w:rPr>
      </w:pPr>
      <w:proofErr w:type="spellStart"/>
      <w:r w:rsidRPr="00924ACD">
        <w:rPr>
          <w:rFonts w:ascii="Times New Roman" w:hAnsi="Times New Roman" w:cs="Times New Roman"/>
          <w:b/>
          <w:sz w:val="24"/>
          <w:szCs w:val="24"/>
          <w:shd w:val="clear" w:color="auto" w:fill="FFFFFF"/>
        </w:rPr>
        <w:t>Коб</w:t>
      </w:r>
      <w:proofErr w:type="spellEnd"/>
      <w:proofErr w:type="gramStart"/>
      <w:r w:rsidRPr="00924ACD">
        <w:rPr>
          <w:rFonts w:ascii="Times New Roman" w:hAnsi="Times New Roman" w:cs="Times New Roman"/>
          <w:b/>
          <w:sz w:val="24"/>
          <w:szCs w:val="24"/>
          <w:shd w:val="clear" w:color="auto" w:fill="FFFFFF"/>
        </w:rPr>
        <w:t xml:space="preserve"> = В</w:t>
      </w:r>
      <w:proofErr w:type="gramEnd"/>
      <w:r w:rsidRPr="00924ACD">
        <w:rPr>
          <w:rFonts w:ascii="Times New Roman" w:hAnsi="Times New Roman" w:cs="Times New Roman"/>
          <w:b/>
          <w:sz w:val="24"/>
          <w:szCs w:val="24"/>
          <w:shd w:val="clear" w:color="auto" w:fill="FFFFFF"/>
        </w:rPr>
        <w:t>/ОС</w:t>
      </w:r>
    </w:p>
    <w:p w:rsidR="00356737" w:rsidRPr="00356737" w:rsidRDefault="00356737" w:rsidP="00356737">
      <w:pPr>
        <w:ind w:firstLine="708"/>
        <w:rPr>
          <w:rFonts w:ascii="Times New Roman" w:hAnsi="Times New Roman" w:cs="Times New Roman"/>
          <w:sz w:val="24"/>
          <w:szCs w:val="24"/>
          <w:shd w:val="clear" w:color="auto" w:fill="FFFFFF"/>
        </w:rPr>
      </w:pPr>
      <w:r w:rsidRPr="00356737">
        <w:rPr>
          <w:rFonts w:ascii="Times New Roman" w:hAnsi="Times New Roman" w:cs="Times New Roman"/>
          <w:sz w:val="24"/>
          <w:szCs w:val="24"/>
          <w:shd w:val="clear" w:color="auto" w:fill="FFFFFF"/>
        </w:rPr>
        <w:lastRenderedPageBreak/>
        <w:t xml:space="preserve"> где </w:t>
      </w:r>
      <w:proofErr w:type="spellStart"/>
      <w:r w:rsidRPr="00356737">
        <w:rPr>
          <w:rFonts w:ascii="Times New Roman" w:hAnsi="Times New Roman" w:cs="Times New Roman"/>
          <w:sz w:val="24"/>
          <w:szCs w:val="24"/>
          <w:shd w:val="clear" w:color="auto" w:fill="FFFFFF"/>
        </w:rPr>
        <w:t>Коб</w:t>
      </w:r>
      <w:proofErr w:type="spellEnd"/>
      <w:r w:rsidRPr="00356737">
        <w:rPr>
          <w:rFonts w:ascii="Times New Roman" w:hAnsi="Times New Roman" w:cs="Times New Roman"/>
          <w:sz w:val="24"/>
          <w:szCs w:val="24"/>
          <w:shd w:val="clear" w:color="auto" w:fill="FFFFFF"/>
        </w:rPr>
        <w:t xml:space="preserve"> – коэффициент оборачиваемости; </w:t>
      </w:r>
    </w:p>
    <w:p w:rsidR="00356737" w:rsidRPr="00356737" w:rsidRDefault="00356737" w:rsidP="00356737">
      <w:pPr>
        <w:ind w:firstLine="708"/>
        <w:rPr>
          <w:rFonts w:ascii="Times New Roman" w:hAnsi="Times New Roman" w:cs="Times New Roman"/>
          <w:sz w:val="24"/>
          <w:szCs w:val="24"/>
          <w:shd w:val="clear" w:color="auto" w:fill="FFFFFF"/>
        </w:rPr>
      </w:pPr>
      <w:proofErr w:type="gramStart"/>
      <w:r w:rsidRPr="00356737">
        <w:rPr>
          <w:rFonts w:ascii="Times New Roman" w:hAnsi="Times New Roman" w:cs="Times New Roman"/>
          <w:sz w:val="24"/>
          <w:szCs w:val="24"/>
          <w:shd w:val="clear" w:color="auto" w:fill="FFFFFF"/>
        </w:rPr>
        <w:t>В</w:t>
      </w:r>
      <w:proofErr w:type="gramEnd"/>
      <w:r w:rsidRPr="00356737">
        <w:rPr>
          <w:rFonts w:ascii="Times New Roman" w:hAnsi="Times New Roman" w:cs="Times New Roman"/>
          <w:sz w:val="24"/>
          <w:szCs w:val="24"/>
          <w:shd w:val="clear" w:color="auto" w:fill="FFFFFF"/>
        </w:rPr>
        <w:t xml:space="preserve"> – выручка от проданной продукции; </w:t>
      </w:r>
    </w:p>
    <w:p w:rsidR="00274A66" w:rsidRPr="00356737" w:rsidRDefault="00356737" w:rsidP="00356737">
      <w:pPr>
        <w:ind w:firstLine="708"/>
        <w:rPr>
          <w:rFonts w:ascii="Times New Roman" w:hAnsi="Times New Roman" w:cs="Times New Roman"/>
          <w:sz w:val="24"/>
          <w:szCs w:val="24"/>
        </w:rPr>
      </w:pPr>
      <w:proofErr w:type="spellStart"/>
      <w:r w:rsidRPr="00356737">
        <w:rPr>
          <w:rFonts w:ascii="Times New Roman" w:hAnsi="Times New Roman" w:cs="Times New Roman"/>
          <w:sz w:val="24"/>
          <w:szCs w:val="24"/>
          <w:shd w:val="clear" w:color="auto" w:fill="FFFFFF"/>
        </w:rPr>
        <w:t>Цср</w:t>
      </w:r>
      <w:proofErr w:type="spellEnd"/>
      <w:r w:rsidRPr="00356737">
        <w:rPr>
          <w:rFonts w:ascii="Times New Roman" w:hAnsi="Times New Roman" w:cs="Times New Roman"/>
          <w:sz w:val="24"/>
          <w:szCs w:val="24"/>
          <w:shd w:val="clear" w:color="auto" w:fill="FFFFFF"/>
        </w:rPr>
        <w:t xml:space="preserve"> – средняя стоимость оборотных средств.</w:t>
      </w:r>
      <w:r w:rsidRPr="00356737">
        <w:rPr>
          <w:rFonts w:ascii="Times New Roman" w:hAnsi="Times New Roman" w:cs="Times New Roman"/>
          <w:sz w:val="24"/>
          <w:szCs w:val="24"/>
        </w:rPr>
        <w:t xml:space="preserve"> </w:t>
      </w:r>
    </w:p>
    <w:p w:rsidR="00356737" w:rsidRPr="00924ACD" w:rsidRDefault="00356737" w:rsidP="00174C86">
      <w:pPr>
        <w:ind w:firstLine="708"/>
        <w:jc w:val="center"/>
        <w:rPr>
          <w:rFonts w:ascii="Times New Roman" w:hAnsi="Times New Roman" w:cs="Times New Roman"/>
          <w:b/>
          <w:sz w:val="24"/>
          <w:szCs w:val="24"/>
        </w:rPr>
      </w:pPr>
      <w:proofErr w:type="spellStart"/>
      <w:r w:rsidRPr="00924ACD">
        <w:rPr>
          <w:rFonts w:ascii="Times New Roman" w:hAnsi="Times New Roman" w:cs="Times New Roman"/>
          <w:b/>
          <w:sz w:val="24"/>
          <w:szCs w:val="24"/>
        </w:rPr>
        <w:t>Цср</w:t>
      </w:r>
      <w:proofErr w:type="spellEnd"/>
      <w:r w:rsidRPr="00924ACD">
        <w:rPr>
          <w:rFonts w:ascii="Times New Roman" w:hAnsi="Times New Roman" w:cs="Times New Roman"/>
          <w:b/>
          <w:sz w:val="24"/>
          <w:szCs w:val="24"/>
        </w:rPr>
        <w:t xml:space="preserve"> = (</w:t>
      </w:r>
      <w:proofErr w:type="spellStart"/>
      <w:r w:rsidRPr="00924ACD">
        <w:rPr>
          <w:rFonts w:ascii="Times New Roman" w:hAnsi="Times New Roman" w:cs="Times New Roman"/>
          <w:b/>
          <w:sz w:val="24"/>
          <w:szCs w:val="24"/>
        </w:rPr>
        <w:t>Цн+Цк</w:t>
      </w:r>
      <w:proofErr w:type="spellEnd"/>
      <w:r w:rsidRPr="00924ACD">
        <w:rPr>
          <w:rFonts w:ascii="Times New Roman" w:hAnsi="Times New Roman" w:cs="Times New Roman"/>
          <w:b/>
          <w:sz w:val="24"/>
          <w:szCs w:val="24"/>
        </w:rPr>
        <w:t>)/12</w:t>
      </w:r>
    </w:p>
    <w:p w:rsidR="00356737" w:rsidRDefault="00356737" w:rsidP="00356737">
      <w:pPr>
        <w:ind w:firstLine="708"/>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Цн</w:t>
      </w:r>
      <w:proofErr w:type="spellEnd"/>
      <w:r>
        <w:rPr>
          <w:rFonts w:ascii="Times New Roman" w:hAnsi="Times New Roman" w:cs="Times New Roman"/>
          <w:sz w:val="24"/>
          <w:szCs w:val="24"/>
        </w:rPr>
        <w:t xml:space="preserve"> – стоимость оборотных средств на начало года;</w:t>
      </w:r>
    </w:p>
    <w:p w:rsidR="00356737" w:rsidRDefault="00356737" w:rsidP="00356737">
      <w:pPr>
        <w:ind w:firstLine="708"/>
        <w:rPr>
          <w:rFonts w:ascii="Times New Roman" w:hAnsi="Times New Roman" w:cs="Times New Roman"/>
          <w:sz w:val="24"/>
          <w:szCs w:val="24"/>
        </w:rPr>
      </w:pPr>
      <w:proofErr w:type="spellStart"/>
      <w:r>
        <w:rPr>
          <w:rFonts w:ascii="Times New Roman" w:hAnsi="Times New Roman" w:cs="Times New Roman"/>
          <w:sz w:val="24"/>
          <w:szCs w:val="24"/>
        </w:rPr>
        <w:t>Цк</w:t>
      </w:r>
      <w:proofErr w:type="spellEnd"/>
      <w:r>
        <w:rPr>
          <w:rFonts w:ascii="Times New Roman" w:hAnsi="Times New Roman" w:cs="Times New Roman"/>
          <w:sz w:val="24"/>
          <w:szCs w:val="24"/>
        </w:rPr>
        <w:t xml:space="preserve"> – стоимость оборотных средств на конец года.</w:t>
      </w:r>
    </w:p>
    <w:p w:rsidR="00174C86" w:rsidRDefault="00924ACD" w:rsidP="00174C86">
      <w:pPr>
        <w:shd w:val="clear" w:color="auto" w:fill="FFFFFF"/>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4ACD">
        <w:rPr>
          <w:rFonts w:ascii="Times New Roman" w:eastAsia="Times New Roman" w:hAnsi="Times New Roman" w:cs="Times New Roman"/>
          <w:sz w:val="24"/>
          <w:szCs w:val="24"/>
          <w:lang w:eastAsia="ru-RU"/>
        </w:rPr>
        <w:t>Для предприятий разных отраслей характерны оп</w:t>
      </w:r>
      <w:r>
        <w:rPr>
          <w:rFonts w:ascii="Times New Roman" w:eastAsia="Times New Roman" w:hAnsi="Times New Roman" w:cs="Times New Roman"/>
          <w:sz w:val="24"/>
          <w:szCs w:val="24"/>
          <w:lang w:eastAsia="ru-RU"/>
        </w:rPr>
        <w:t xml:space="preserve">ределенные уровни значений </w:t>
      </w:r>
      <w:proofErr w:type="spellStart"/>
      <w:r>
        <w:rPr>
          <w:rFonts w:ascii="Times New Roman" w:eastAsia="Times New Roman" w:hAnsi="Times New Roman" w:cs="Times New Roman"/>
          <w:sz w:val="24"/>
          <w:szCs w:val="24"/>
          <w:lang w:eastAsia="ru-RU"/>
        </w:rPr>
        <w:t>Коб</w:t>
      </w:r>
      <w:proofErr w:type="spellEnd"/>
      <w:r w:rsidRPr="00924ACD">
        <w:rPr>
          <w:rFonts w:ascii="Times New Roman" w:eastAsia="Times New Roman" w:hAnsi="Times New Roman" w:cs="Times New Roman"/>
          <w:sz w:val="24"/>
          <w:szCs w:val="24"/>
          <w:lang w:eastAsia="ru-RU"/>
        </w:rPr>
        <w:t>. Чемпионы по величине этого показателя – торговые организации. Дело в быстром получении выручки. А учреждения науки, культуры не могут тягаться с «продавцами». Поэтому при анализе некорректно сравнение между собой организаций разного характера деятельности.</w:t>
      </w:r>
    </w:p>
    <w:p w:rsidR="00924ACD" w:rsidRPr="00924ACD" w:rsidRDefault="00174C86" w:rsidP="00174C86">
      <w:pPr>
        <w:shd w:val="clear" w:color="auto" w:fill="FFFFFF"/>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4ACD" w:rsidRPr="00924ACD">
        <w:rPr>
          <w:rFonts w:ascii="Times New Roman" w:eastAsia="Times New Roman" w:hAnsi="Times New Roman" w:cs="Times New Roman"/>
          <w:sz w:val="24"/>
          <w:szCs w:val="24"/>
          <w:lang w:eastAsia="ru-RU"/>
        </w:rPr>
        <w:t>Чем же определяется величина показателя? Большое влияние на его значение оказывают следующие факторы:</w:t>
      </w:r>
    </w:p>
    <w:p w:rsidR="00924ACD" w:rsidRPr="00924ACD" w:rsidRDefault="00924ACD" w:rsidP="00924ACD">
      <w:pPr>
        <w:numPr>
          <w:ilvl w:val="0"/>
          <w:numId w:val="3"/>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темпы, объемы производства;</w:t>
      </w:r>
    </w:p>
    <w:p w:rsidR="00924ACD" w:rsidRPr="00924ACD" w:rsidRDefault="00924ACD" w:rsidP="00924ACD">
      <w:pPr>
        <w:numPr>
          <w:ilvl w:val="0"/>
          <w:numId w:val="3"/>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разновидность используемого сырья;</w:t>
      </w:r>
    </w:p>
    <w:p w:rsidR="00924ACD" w:rsidRPr="00924ACD" w:rsidRDefault="00924ACD" w:rsidP="00924ACD">
      <w:pPr>
        <w:numPr>
          <w:ilvl w:val="0"/>
          <w:numId w:val="3"/>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квалификация членов трудового коллектива;</w:t>
      </w:r>
    </w:p>
    <w:p w:rsidR="00174C86" w:rsidRDefault="00924ACD" w:rsidP="00174C86">
      <w:pPr>
        <w:numPr>
          <w:ilvl w:val="0"/>
          <w:numId w:val="3"/>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характер производства.</w:t>
      </w:r>
    </w:p>
    <w:p w:rsidR="00924ACD" w:rsidRPr="00174C86" w:rsidRDefault="00924ACD" w:rsidP="00174C86">
      <w:pPr>
        <w:shd w:val="clear" w:color="auto" w:fill="FFFFFF"/>
        <w:spacing w:before="60" w:after="100" w:afterAutospacing="1" w:line="360" w:lineRule="atLeast"/>
        <w:rPr>
          <w:rFonts w:ascii="Times New Roman" w:eastAsia="Times New Roman" w:hAnsi="Times New Roman" w:cs="Times New Roman"/>
          <w:sz w:val="24"/>
          <w:szCs w:val="24"/>
          <w:lang w:eastAsia="ru-RU"/>
        </w:rPr>
      </w:pPr>
      <w:r w:rsidRPr="00174C86">
        <w:rPr>
          <w:rFonts w:ascii="Times New Roman" w:eastAsia="Times New Roman" w:hAnsi="Times New Roman" w:cs="Times New Roman"/>
          <w:b/>
          <w:bCs/>
          <w:sz w:val="24"/>
          <w:szCs w:val="24"/>
          <w:lang w:eastAsia="ru-RU"/>
        </w:rPr>
        <w:t xml:space="preserve">Анализ </w:t>
      </w:r>
      <w:proofErr w:type="spellStart"/>
      <w:r w:rsidRPr="00174C86">
        <w:rPr>
          <w:rFonts w:ascii="Times New Roman" w:eastAsia="Times New Roman" w:hAnsi="Times New Roman" w:cs="Times New Roman"/>
          <w:b/>
          <w:bCs/>
          <w:sz w:val="24"/>
          <w:szCs w:val="24"/>
          <w:lang w:eastAsia="ru-RU"/>
        </w:rPr>
        <w:t>Коб</w:t>
      </w:r>
      <w:proofErr w:type="spellEnd"/>
      <w:r w:rsidR="00174C86">
        <w:rPr>
          <w:rFonts w:ascii="Times New Roman" w:eastAsia="Times New Roman" w:hAnsi="Times New Roman" w:cs="Times New Roman"/>
          <w:b/>
          <w:bCs/>
          <w:sz w:val="24"/>
          <w:szCs w:val="24"/>
          <w:lang w:eastAsia="ru-RU"/>
        </w:rPr>
        <w:t>.</w:t>
      </w:r>
    </w:p>
    <w:p w:rsidR="00924ACD" w:rsidRPr="00924ACD" w:rsidRDefault="00924ACD" w:rsidP="00924ACD">
      <w:pPr>
        <w:shd w:val="clear" w:color="auto" w:fill="FFFFFF"/>
        <w:spacing w:after="0" w:line="240" w:lineRule="auto"/>
        <w:ind w:firstLine="709"/>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 xml:space="preserve">Значение показателя говорит о многом. Когда коэффициент больше 1, предприятие считается рентабельным. Если он превышает 1,36, организация </w:t>
      </w:r>
      <w:proofErr w:type="spellStart"/>
      <w:r w:rsidRPr="00924ACD">
        <w:rPr>
          <w:rFonts w:ascii="Times New Roman" w:eastAsia="Times New Roman" w:hAnsi="Times New Roman" w:cs="Times New Roman"/>
          <w:sz w:val="24"/>
          <w:szCs w:val="24"/>
          <w:lang w:eastAsia="ru-RU"/>
        </w:rPr>
        <w:t>сверхрентабельна</w:t>
      </w:r>
      <w:proofErr w:type="spellEnd"/>
      <w:r w:rsidRPr="00924ACD">
        <w:rPr>
          <w:rFonts w:ascii="Times New Roman" w:eastAsia="Times New Roman" w:hAnsi="Times New Roman" w:cs="Times New Roman"/>
          <w:sz w:val="24"/>
          <w:szCs w:val="24"/>
          <w:lang w:eastAsia="ru-RU"/>
        </w:rPr>
        <w:t xml:space="preserve"> – значит, экономическая политика организована рационально.</w:t>
      </w:r>
    </w:p>
    <w:p w:rsidR="00924ACD" w:rsidRPr="00924ACD" w:rsidRDefault="00174C86" w:rsidP="00924AC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Важно исследовать </w:t>
      </w:r>
      <w:proofErr w:type="spellStart"/>
      <w:r>
        <w:rPr>
          <w:rFonts w:ascii="Times New Roman" w:eastAsia="Times New Roman" w:hAnsi="Times New Roman" w:cs="Times New Roman"/>
          <w:sz w:val="24"/>
          <w:szCs w:val="24"/>
          <w:lang w:eastAsia="ru-RU"/>
        </w:rPr>
        <w:t>Коб</w:t>
      </w:r>
      <w:proofErr w:type="spellEnd"/>
      <w:r w:rsidR="00924ACD" w:rsidRPr="00924ACD">
        <w:rPr>
          <w:rFonts w:ascii="Times New Roman" w:eastAsia="Times New Roman" w:hAnsi="Times New Roman" w:cs="Times New Roman"/>
          <w:sz w:val="24"/>
          <w:szCs w:val="24"/>
          <w:lang w:eastAsia="ru-RU"/>
        </w:rPr>
        <w:t xml:space="preserve"> в динамике. Для наглядности удобны таблицы, по которым легко проследить изменения, сделать выводы.</w:t>
      </w:r>
    </w:p>
    <w:p w:rsidR="00924ACD" w:rsidRPr="00924ACD" w:rsidRDefault="00924ACD" w:rsidP="00924ACD">
      <w:pPr>
        <w:shd w:val="clear" w:color="auto" w:fill="FFFFFF"/>
        <w:spacing w:after="0" w:line="240" w:lineRule="auto"/>
        <w:ind w:firstLine="709"/>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Рост коэффициента расценивается положительно. Причиной прогресса выступают следующие явления:</w:t>
      </w:r>
    </w:p>
    <w:p w:rsidR="00924ACD" w:rsidRPr="00924ACD" w:rsidRDefault="00924ACD" w:rsidP="00924ACD">
      <w:pPr>
        <w:numPr>
          <w:ilvl w:val="0"/>
          <w:numId w:val="4"/>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увеличение объемов продаж;</w:t>
      </w:r>
    </w:p>
    <w:p w:rsidR="00924ACD" w:rsidRPr="00924ACD" w:rsidRDefault="00924ACD" w:rsidP="00924ACD">
      <w:pPr>
        <w:numPr>
          <w:ilvl w:val="0"/>
          <w:numId w:val="4"/>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рост прибыли;</w:t>
      </w:r>
    </w:p>
    <w:p w:rsidR="00924ACD" w:rsidRPr="00924ACD" w:rsidRDefault="00924ACD" w:rsidP="00924ACD">
      <w:pPr>
        <w:numPr>
          <w:ilvl w:val="0"/>
          <w:numId w:val="4"/>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повышение эффективности использования ресурсов;</w:t>
      </w:r>
    </w:p>
    <w:p w:rsidR="00924ACD" w:rsidRPr="00924ACD" w:rsidRDefault="00924ACD" w:rsidP="00924ACD">
      <w:pPr>
        <w:numPr>
          <w:ilvl w:val="0"/>
          <w:numId w:val="4"/>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улучшение работы организации;</w:t>
      </w:r>
    </w:p>
    <w:p w:rsidR="00924ACD" w:rsidRPr="00924ACD" w:rsidRDefault="00924ACD" w:rsidP="00924ACD">
      <w:pPr>
        <w:numPr>
          <w:ilvl w:val="0"/>
          <w:numId w:val="4"/>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понижение уровня оборотных фондов;</w:t>
      </w:r>
    </w:p>
    <w:p w:rsidR="00924ACD" w:rsidRPr="00924ACD" w:rsidRDefault="00924ACD" w:rsidP="00924ACD">
      <w:pPr>
        <w:numPr>
          <w:ilvl w:val="0"/>
          <w:numId w:val="4"/>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внедрение инноваций.</w:t>
      </w:r>
    </w:p>
    <w:p w:rsidR="00924ACD" w:rsidRPr="00924ACD" w:rsidRDefault="00924ACD" w:rsidP="00924ACD">
      <w:pPr>
        <w:shd w:val="clear" w:color="auto" w:fill="FFFFFF"/>
        <w:spacing w:before="180" w:after="0" w:line="240" w:lineRule="auto"/>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 xml:space="preserve">Уменьшение </w:t>
      </w:r>
      <w:proofErr w:type="spellStart"/>
      <w:r w:rsidRPr="00924ACD">
        <w:rPr>
          <w:rFonts w:ascii="Times New Roman" w:eastAsia="Times New Roman" w:hAnsi="Times New Roman" w:cs="Times New Roman"/>
          <w:sz w:val="24"/>
          <w:szCs w:val="24"/>
          <w:lang w:eastAsia="ru-RU"/>
        </w:rPr>
        <w:t>Коб</w:t>
      </w:r>
      <w:proofErr w:type="spellEnd"/>
      <w:r w:rsidRPr="00924ACD">
        <w:rPr>
          <w:rFonts w:ascii="Times New Roman" w:eastAsia="Times New Roman" w:hAnsi="Times New Roman" w:cs="Times New Roman"/>
          <w:sz w:val="24"/>
          <w:szCs w:val="24"/>
          <w:lang w:eastAsia="ru-RU"/>
        </w:rPr>
        <w:t xml:space="preserve"> – тревожный сигнал о назревающих проблемах. Это отрицательный момент, появлению которого способствуют:</w:t>
      </w:r>
    </w:p>
    <w:p w:rsidR="00924ACD" w:rsidRPr="00924ACD" w:rsidRDefault="00924ACD" w:rsidP="00924ACD">
      <w:pPr>
        <w:numPr>
          <w:ilvl w:val="0"/>
          <w:numId w:val="5"/>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ошибки в общей стратегии;</w:t>
      </w:r>
    </w:p>
    <w:p w:rsidR="00924ACD" w:rsidRPr="00924ACD" w:rsidRDefault="00924ACD" w:rsidP="00924ACD">
      <w:pPr>
        <w:numPr>
          <w:ilvl w:val="0"/>
          <w:numId w:val="5"/>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падение спроса;</w:t>
      </w:r>
    </w:p>
    <w:p w:rsidR="00924ACD" w:rsidRPr="00924ACD" w:rsidRDefault="00924ACD" w:rsidP="00924ACD">
      <w:pPr>
        <w:numPr>
          <w:ilvl w:val="0"/>
          <w:numId w:val="5"/>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lastRenderedPageBreak/>
        <w:t>рост задолженностей;</w:t>
      </w:r>
    </w:p>
    <w:p w:rsidR="00924ACD" w:rsidRPr="00924ACD" w:rsidRDefault="00924ACD" w:rsidP="00924ACD">
      <w:pPr>
        <w:numPr>
          <w:ilvl w:val="0"/>
          <w:numId w:val="5"/>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переход на принципиально новый уровень: изменение масштабов либо характера производства, внедрение других технологий.</w:t>
      </w:r>
    </w:p>
    <w:p w:rsidR="00924ACD" w:rsidRPr="00924ACD" w:rsidRDefault="00924ACD" w:rsidP="00924ACD">
      <w:pPr>
        <w:shd w:val="clear" w:color="auto" w:fill="FFFFFF"/>
        <w:spacing w:before="180" w:after="0" w:line="240" w:lineRule="auto"/>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 xml:space="preserve">Повысить </w:t>
      </w:r>
      <w:proofErr w:type="spellStart"/>
      <w:r w:rsidRPr="00924ACD">
        <w:rPr>
          <w:rFonts w:ascii="Times New Roman" w:eastAsia="Times New Roman" w:hAnsi="Times New Roman" w:cs="Times New Roman"/>
          <w:sz w:val="24"/>
          <w:szCs w:val="24"/>
          <w:lang w:eastAsia="ru-RU"/>
        </w:rPr>
        <w:t>Коб</w:t>
      </w:r>
      <w:proofErr w:type="spellEnd"/>
      <w:r w:rsidRPr="00924ACD">
        <w:rPr>
          <w:rFonts w:ascii="Times New Roman" w:eastAsia="Times New Roman" w:hAnsi="Times New Roman" w:cs="Times New Roman"/>
          <w:sz w:val="24"/>
          <w:szCs w:val="24"/>
          <w:lang w:eastAsia="ru-RU"/>
        </w:rPr>
        <w:t xml:space="preserve"> поможет:</w:t>
      </w:r>
    </w:p>
    <w:p w:rsidR="00924ACD" w:rsidRPr="00924ACD" w:rsidRDefault="00924ACD" w:rsidP="00924ACD">
      <w:pPr>
        <w:numPr>
          <w:ilvl w:val="0"/>
          <w:numId w:val="6"/>
        </w:numPr>
        <w:shd w:val="clear" w:color="auto" w:fill="FFFFFF"/>
        <w:spacing w:before="100" w:beforeAutospacing="1"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увеличение скорости роста объемов</w:t>
      </w:r>
      <w:r>
        <w:rPr>
          <w:rFonts w:ascii="Times New Roman" w:eastAsia="Times New Roman" w:hAnsi="Times New Roman" w:cs="Times New Roman"/>
          <w:sz w:val="24"/>
          <w:szCs w:val="24"/>
          <w:lang w:eastAsia="ru-RU"/>
        </w:rPr>
        <w:t xml:space="preserve"> продаж в сравнении с темпами оборотных средств</w:t>
      </w:r>
      <w:r w:rsidRPr="00924ACD">
        <w:rPr>
          <w:rFonts w:ascii="Times New Roman" w:eastAsia="Times New Roman" w:hAnsi="Times New Roman" w:cs="Times New Roman"/>
          <w:sz w:val="24"/>
          <w:szCs w:val="24"/>
          <w:lang w:eastAsia="ru-RU"/>
        </w:rPr>
        <w:t>;</w:t>
      </w:r>
    </w:p>
    <w:p w:rsidR="00924ACD" w:rsidRPr="00924ACD" w:rsidRDefault="00924ACD" w:rsidP="00924ACD">
      <w:pPr>
        <w:numPr>
          <w:ilvl w:val="0"/>
          <w:numId w:val="6"/>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 xml:space="preserve">уменьшение </w:t>
      </w:r>
      <w:proofErr w:type="spellStart"/>
      <w:r w:rsidRPr="00924ACD">
        <w:rPr>
          <w:rFonts w:ascii="Times New Roman" w:eastAsia="Times New Roman" w:hAnsi="Times New Roman" w:cs="Times New Roman"/>
          <w:sz w:val="24"/>
          <w:szCs w:val="24"/>
          <w:lang w:eastAsia="ru-RU"/>
        </w:rPr>
        <w:t>материал</w:t>
      </w:r>
      <w:proofErr w:type="gramStart"/>
      <w:r w:rsidRPr="00924ACD">
        <w:rPr>
          <w:rFonts w:ascii="Times New Roman" w:eastAsia="Times New Roman" w:hAnsi="Times New Roman" w:cs="Times New Roman"/>
          <w:sz w:val="24"/>
          <w:szCs w:val="24"/>
          <w:lang w:eastAsia="ru-RU"/>
        </w:rPr>
        <w:t>о</w:t>
      </w:r>
      <w:proofErr w:type="spellEnd"/>
      <w:r w:rsidRPr="00924ACD">
        <w:rPr>
          <w:rFonts w:ascii="Times New Roman" w:eastAsia="Times New Roman" w:hAnsi="Times New Roman" w:cs="Times New Roman"/>
          <w:sz w:val="24"/>
          <w:szCs w:val="24"/>
          <w:lang w:eastAsia="ru-RU"/>
        </w:rPr>
        <w:t>-</w:t>
      </w:r>
      <w:proofErr w:type="gramEnd"/>
      <w:r w:rsidRPr="00924ACD">
        <w:rPr>
          <w:rFonts w:ascii="Times New Roman" w:eastAsia="Times New Roman" w:hAnsi="Times New Roman" w:cs="Times New Roman"/>
          <w:sz w:val="24"/>
          <w:szCs w:val="24"/>
          <w:lang w:eastAsia="ru-RU"/>
        </w:rPr>
        <w:t xml:space="preserve"> , энергоемкости производства;</w:t>
      </w:r>
    </w:p>
    <w:p w:rsidR="00924ACD" w:rsidRPr="00924ACD" w:rsidRDefault="00924ACD" w:rsidP="00924ACD">
      <w:pPr>
        <w:numPr>
          <w:ilvl w:val="0"/>
          <w:numId w:val="6"/>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улучшение характеристик товара;</w:t>
      </w:r>
    </w:p>
    <w:p w:rsidR="00924ACD" w:rsidRPr="00924ACD" w:rsidRDefault="00924ACD" w:rsidP="00924ACD">
      <w:pPr>
        <w:numPr>
          <w:ilvl w:val="0"/>
          <w:numId w:val="6"/>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повышение конкурентоспособности;</w:t>
      </w:r>
    </w:p>
    <w:p w:rsidR="00924ACD" w:rsidRPr="00924ACD" w:rsidRDefault="00924ACD" w:rsidP="00924ACD">
      <w:pPr>
        <w:numPr>
          <w:ilvl w:val="0"/>
          <w:numId w:val="6"/>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сокращение продолжительности процессов производства;</w:t>
      </w:r>
    </w:p>
    <w:p w:rsidR="00924ACD" w:rsidRPr="00924ACD" w:rsidRDefault="00924ACD" w:rsidP="00924ACD">
      <w:pPr>
        <w:numPr>
          <w:ilvl w:val="0"/>
          <w:numId w:val="6"/>
        </w:numPr>
        <w:shd w:val="clear" w:color="auto" w:fill="FFFFFF"/>
        <w:spacing w:before="60" w:after="100" w:afterAutospacing="1" w:line="360" w:lineRule="atLeast"/>
        <w:ind w:left="0"/>
        <w:rPr>
          <w:rFonts w:ascii="Times New Roman" w:eastAsia="Times New Roman" w:hAnsi="Times New Roman" w:cs="Times New Roman"/>
          <w:sz w:val="24"/>
          <w:szCs w:val="24"/>
          <w:lang w:eastAsia="ru-RU"/>
        </w:rPr>
      </w:pPr>
      <w:r w:rsidRPr="00924ACD">
        <w:rPr>
          <w:rFonts w:ascii="Times New Roman" w:eastAsia="Times New Roman" w:hAnsi="Times New Roman" w:cs="Times New Roman"/>
          <w:sz w:val="24"/>
          <w:szCs w:val="24"/>
          <w:lang w:eastAsia="ru-RU"/>
        </w:rPr>
        <w:t>обновления в системе снабжения материалами, сфере продаж.</w:t>
      </w:r>
    </w:p>
    <w:p w:rsidR="00924ACD" w:rsidRPr="00924ACD" w:rsidRDefault="00924ACD" w:rsidP="00924ACD">
      <w:pPr>
        <w:rPr>
          <w:rFonts w:ascii="Times New Roman" w:hAnsi="Times New Roman" w:cs="Times New Roman"/>
          <w:sz w:val="24"/>
          <w:szCs w:val="24"/>
          <w:shd w:val="clear" w:color="auto" w:fill="FFFFFF"/>
        </w:rPr>
      </w:pPr>
    </w:p>
    <w:sectPr w:rsidR="00924ACD" w:rsidRPr="00924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7757"/>
    <w:multiLevelType w:val="multilevel"/>
    <w:tmpl w:val="3EF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00B75"/>
    <w:multiLevelType w:val="multilevel"/>
    <w:tmpl w:val="5E2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062D3"/>
    <w:multiLevelType w:val="multilevel"/>
    <w:tmpl w:val="F6D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E3541"/>
    <w:multiLevelType w:val="multilevel"/>
    <w:tmpl w:val="738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D6BB9"/>
    <w:multiLevelType w:val="hybridMultilevel"/>
    <w:tmpl w:val="16CE5E9E"/>
    <w:lvl w:ilvl="0" w:tplc="2D80E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B11BFD"/>
    <w:multiLevelType w:val="hybridMultilevel"/>
    <w:tmpl w:val="F4C264E8"/>
    <w:lvl w:ilvl="0" w:tplc="545EF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D4"/>
    <w:rsid w:val="000404C9"/>
    <w:rsid w:val="00174C86"/>
    <w:rsid w:val="001F3FCB"/>
    <w:rsid w:val="00274A66"/>
    <w:rsid w:val="00356737"/>
    <w:rsid w:val="007617B4"/>
    <w:rsid w:val="00924ACD"/>
    <w:rsid w:val="00BD6FD4"/>
    <w:rsid w:val="00C02718"/>
    <w:rsid w:val="00F7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A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7B4"/>
    <w:rPr>
      <w:color w:val="0000FF"/>
      <w:u w:val="single"/>
    </w:rPr>
  </w:style>
  <w:style w:type="paragraph" w:styleId="a4">
    <w:name w:val="List Paragraph"/>
    <w:basedOn w:val="a"/>
    <w:uiPriority w:val="34"/>
    <w:qFormat/>
    <w:rsid w:val="001F3FCB"/>
    <w:pPr>
      <w:ind w:left="720"/>
      <w:contextualSpacing/>
    </w:pPr>
  </w:style>
  <w:style w:type="paragraph" w:customStyle="1" w:styleId="paragraph">
    <w:name w:val="paragraph"/>
    <w:basedOn w:val="a"/>
    <w:rsid w:val="0035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24AC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A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7B4"/>
    <w:rPr>
      <w:color w:val="0000FF"/>
      <w:u w:val="single"/>
    </w:rPr>
  </w:style>
  <w:style w:type="paragraph" w:styleId="a4">
    <w:name w:val="List Paragraph"/>
    <w:basedOn w:val="a"/>
    <w:uiPriority w:val="34"/>
    <w:qFormat/>
    <w:rsid w:val="001F3FCB"/>
    <w:pPr>
      <w:ind w:left="720"/>
      <w:contextualSpacing/>
    </w:pPr>
  </w:style>
  <w:style w:type="paragraph" w:customStyle="1" w:styleId="paragraph">
    <w:name w:val="paragraph"/>
    <w:basedOn w:val="a"/>
    <w:rsid w:val="0035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24AC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390">
      <w:bodyDiv w:val="1"/>
      <w:marLeft w:val="0"/>
      <w:marRight w:val="0"/>
      <w:marTop w:val="0"/>
      <w:marBottom w:val="0"/>
      <w:divBdr>
        <w:top w:val="none" w:sz="0" w:space="0" w:color="auto"/>
        <w:left w:val="none" w:sz="0" w:space="0" w:color="auto"/>
        <w:bottom w:val="none" w:sz="0" w:space="0" w:color="auto"/>
        <w:right w:val="none" w:sz="0" w:space="0" w:color="auto"/>
      </w:divBdr>
    </w:div>
    <w:div w:id="241186958">
      <w:bodyDiv w:val="1"/>
      <w:marLeft w:val="0"/>
      <w:marRight w:val="0"/>
      <w:marTop w:val="0"/>
      <w:marBottom w:val="0"/>
      <w:divBdr>
        <w:top w:val="none" w:sz="0" w:space="0" w:color="auto"/>
        <w:left w:val="none" w:sz="0" w:space="0" w:color="auto"/>
        <w:bottom w:val="none" w:sz="0" w:space="0" w:color="auto"/>
        <w:right w:val="none" w:sz="0" w:space="0" w:color="auto"/>
      </w:divBdr>
    </w:div>
    <w:div w:id="597255139">
      <w:bodyDiv w:val="1"/>
      <w:marLeft w:val="0"/>
      <w:marRight w:val="0"/>
      <w:marTop w:val="0"/>
      <w:marBottom w:val="0"/>
      <w:divBdr>
        <w:top w:val="none" w:sz="0" w:space="0" w:color="auto"/>
        <w:left w:val="none" w:sz="0" w:space="0" w:color="auto"/>
        <w:bottom w:val="none" w:sz="0" w:space="0" w:color="auto"/>
        <w:right w:val="none" w:sz="0" w:space="0" w:color="auto"/>
      </w:divBdr>
    </w:div>
    <w:div w:id="17093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ktovdele.ru/s/chto-takoe-oborotnye-sredstva-predpriyatiya.html?parent-reqid=1604484830208333-909641512811644911200107-production-app-host-vla-web-yp-130&amp;utm_source=turbo_tur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2020-11-04T09:07:00Z</dcterms:created>
  <dcterms:modified xsi:type="dcterms:W3CDTF">2020-11-09T14:03:00Z</dcterms:modified>
</cp:coreProperties>
</file>