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EB" w:rsidRPr="00DA3FE8" w:rsidRDefault="00DA3FE8" w:rsidP="00DA3FE8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DA3FE8">
        <w:rPr>
          <w:rFonts w:ascii="Times New Roman" w:hAnsi="Times New Roman" w:cs="Times New Roman"/>
          <w:b/>
          <w:sz w:val="26"/>
          <w:szCs w:val="26"/>
        </w:rPr>
        <w:t>Группа 1905-1906</w:t>
      </w:r>
    </w:p>
    <w:p w:rsidR="00DA3FE8" w:rsidRPr="00DA3FE8" w:rsidRDefault="00DA3FE8" w:rsidP="00DA3FE8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DA3FE8">
        <w:rPr>
          <w:rFonts w:ascii="Times New Roman" w:hAnsi="Times New Roman" w:cs="Times New Roman"/>
          <w:b/>
          <w:sz w:val="26"/>
          <w:szCs w:val="26"/>
        </w:rPr>
        <w:t xml:space="preserve">Предмет ПОПЧ </w:t>
      </w:r>
    </w:p>
    <w:p w:rsidR="00DA3FE8" w:rsidRPr="00DA3FE8" w:rsidRDefault="00DA3FE8" w:rsidP="00DA3FE8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DA3FE8">
        <w:rPr>
          <w:rFonts w:ascii="Times New Roman" w:hAnsi="Times New Roman" w:cs="Times New Roman"/>
          <w:b/>
          <w:sz w:val="26"/>
          <w:szCs w:val="26"/>
        </w:rPr>
        <w:t>12.11.2020</w:t>
      </w:r>
      <w:r>
        <w:rPr>
          <w:rFonts w:ascii="Times New Roman" w:hAnsi="Times New Roman" w:cs="Times New Roman"/>
          <w:b/>
          <w:sz w:val="26"/>
          <w:szCs w:val="26"/>
        </w:rPr>
        <w:t xml:space="preserve"> и 17.11.2020</w:t>
      </w:r>
    </w:p>
    <w:p w:rsidR="00DA3FE8" w:rsidRDefault="00DA3FE8" w:rsidP="00DA3FE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A3FE8" w:rsidRPr="00DA3FE8" w:rsidRDefault="00DA3FE8" w:rsidP="00DA3FE8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Переходим к изучению темы № 9 </w:t>
      </w:r>
      <w:r w:rsidRPr="00DA3FE8">
        <w:rPr>
          <w:rFonts w:ascii="Times New Roman" w:hAnsi="Times New Roman" w:cs="Times New Roman"/>
          <w:b/>
          <w:sz w:val="26"/>
          <w:szCs w:val="26"/>
        </w:rPr>
        <w:t>«Права человека в Российской Федерации: состояние и проблемы»</w:t>
      </w:r>
    </w:p>
    <w:p w:rsidR="00DA3FE8" w:rsidRDefault="00DA3FE8" w:rsidP="00DA3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Российская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декларации прав и свобод человека и гражданина 1991 года. Проблемы и трудности реализации законодательства Российской Федерации о правах человека. Обязательства, взятые на себя Российской Федерацией при вступлении в Совет Европы.  </w:t>
      </w:r>
    </w:p>
    <w:p w:rsidR="00DA3FE8" w:rsidRPr="00D068FC" w:rsidRDefault="00DA3FE8" w:rsidP="00DA3F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FE8">
        <w:rPr>
          <w:rFonts w:ascii="Times New Roman" w:hAnsi="Times New Roman" w:cs="Times New Roman"/>
          <w:b/>
          <w:sz w:val="26"/>
          <w:szCs w:val="26"/>
        </w:rPr>
        <w:t xml:space="preserve">Задание: </w:t>
      </w:r>
      <w:r>
        <w:rPr>
          <w:rFonts w:ascii="Times New Roman" w:hAnsi="Times New Roman" w:cs="Times New Roman"/>
          <w:sz w:val="26"/>
          <w:szCs w:val="26"/>
        </w:rPr>
        <w:t xml:space="preserve">конспект лекционного материала. </w:t>
      </w:r>
      <w:r w:rsidRPr="00D068FC">
        <w:rPr>
          <w:rFonts w:ascii="Times New Roman" w:hAnsi="Times New Roman" w:cs="Times New Roman"/>
          <w:b/>
          <w:sz w:val="26"/>
          <w:szCs w:val="26"/>
        </w:rPr>
        <w:t xml:space="preserve">Срок выполнения </w:t>
      </w:r>
      <w:r w:rsidR="00D068FC" w:rsidRPr="00D068FC">
        <w:rPr>
          <w:rFonts w:ascii="Times New Roman" w:hAnsi="Times New Roman" w:cs="Times New Roman"/>
          <w:b/>
          <w:sz w:val="26"/>
          <w:szCs w:val="26"/>
        </w:rPr>
        <w:t>д</w:t>
      </w:r>
      <w:r w:rsidR="00D068FC">
        <w:rPr>
          <w:rFonts w:ascii="Times New Roman" w:hAnsi="Times New Roman" w:cs="Times New Roman"/>
          <w:b/>
          <w:sz w:val="26"/>
          <w:szCs w:val="26"/>
        </w:rPr>
        <w:t xml:space="preserve">о 16 часов 00 минут 17.11.2020! </w:t>
      </w:r>
    </w:p>
    <w:p w:rsidR="00DA3FE8" w:rsidRPr="00D068FC" w:rsidRDefault="00DA3FE8" w:rsidP="00DA3F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FE8" w:rsidRDefault="00DA3FE8" w:rsidP="00DA3F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A3FE8">
        <w:rPr>
          <w:rFonts w:ascii="Times New Roman" w:hAnsi="Times New Roman" w:cs="Times New Roman"/>
          <w:b/>
          <w:sz w:val="26"/>
          <w:szCs w:val="26"/>
        </w:rPr>
        <w:t>Лекционный материал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A3FE8" w:rsidRPr="00DA3FE8" w:rsidRDefault="00DA3FE8" w:rsidP="00DA3FE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A3FE8">
        <w:rPr>
          <w:rFonts w:ascii="Times New Roman" w:hAnsi="Times New Roman" w:cs="Times New Roman"/>
          <w:sz w:val="26"/>
          <w:szCs w:val="26"/>
        </w:rPr>
        <w:t>Российская декларация прав и свобод человека и гражданина 1991 года.</w:t>
      </w:r>
    </w:p>
    <w:p w:rsidR="00DA3FE8" w:rsidRPr="00DA3FE8" w:rsidRDefault="00DA3FE8" w:rsidP="00DA3FE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A3FE8">
        <w:rPr>
          <w:rFonts w:ascii="Times New Roman" w:hAnsi="Times New Roman" w:cs="Times New Roman"/>
          <w:sz w:val="26"/>
          <w:szCs w:val="26"/>
        </w:rPr>
        <w:t>В период перестройки, социальных и политических противоречий Россия заявила о себе Декларацией прав и свобод человека, принятой Съездом народных депутатов СССР 5 сентября 1991 г. Вскоре, 22 ноября 1991 г., документ аналогичного содержания под названием "Декларация прав и свобод человека и гражданина" был принят РФ - правопреемницей СССР.</w:t>
      </w:r>
    </w:p>
    <w:p w:rsidR="00DA3FE8" w:rsidRPr="00DA3FE8" w:rsidRDefault="00DA3FE8" w:rsidP="00DA3FE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A3FE8">
        <w:rPr>
          <w:rFonts w:ascii="Times New Roman" w:hAnsi="Times New Roman" w:cs="Times New Roman"/>
          <w:sz w:val="26"/>
          <w:szCs w:val="26"/>
        </w:rPr>
        <w:t>Декларация подтверждает многогранность прав и свобод человека. Как известно, каталог прав человека в процессе исторического развития претерпел значительные изменения.</w:t>
      </w:r>
    </w:p>
    <w:p w:rsidR="00DA3FE8" w:rsidRPr="00DA3FE8" w:rsidRDefault="00DA3FE8" w:rsidP="00DA3FE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A3FE8">
        <w:rPr>
          <w:rFonts w:ascii="Times New Roman" w:hAnsi="Times New Roman" w:cs="Times New Roman"/>
          <w:sz w:val="26"/>
          <w:szCs w:val="26"/>
        </w:rPr>
        <w:t xml:space="preserve">Декларация основывается на признании и законодательном закреплении взаимосвязи и взаимозависимости гражданских и политических прав с </w:t>
      </w:r>
      <w:proofErr w:type="gramStart"/>
      <w:r w:rsidRPr="00DA3FE8">
        <w:rPr>
          <w:rFonts w:ascii="Times New Roman" w:hAnsi="Times New Roman" w:cs="Times New Roman"/>
          <w:sz w:val="26"/>
          <w:szCs w:val="26"/>
        </w:rPr>
        <w:t>экономическими</w:t>
      </w:r>
      <w:proofErr w:type="gramEnd"/>
      <w:r w:rsidRPr="00DA3FE8">
        <w:rPr>
          <w:rFonts w:ascii="Times New Roman" w:hAnsi="Times New Roman" w:cs="Times New Roman"/>
          <w:sz w:val="26"/>
          <w:szCs w:val="26"/>
        </w:rPr>
        <w:t>, социальными и культурными.</w:t>
      </w:r>
    </w:p>
    <w:p w:rsidR="00DA3FE8" w:rsidRDefault="00DA3FE8" w:rsidP="00DA3FE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A3FE8">
        <w:rPr>
          <w:rFonts w:ascii="Times New Roman" w:hAnsi="Times New Roman" w:cs="Times New Roman"/>
          <w:sz w:val="26"/>
          <w:szCs w:val="26"/>
        </w:rPr>
        <w:t>К положительным чертам Декларации относится то, что она закрепила:</w:t>
      </w:r>
    </w:p>
    <w:p w:rsidR="00DA3FE8" w:rsidRDefault="00DA3FE8" w:rsidP="00DA3FE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A3FE8">
        <w:rPr>
          <w:rFonts w:ascii="Times New Roman" w:hAnsi="Times New Roman" w:cs="Times New Roman"/>
          <w:sz w:val="26"/>
          <w:szCs w:val="26"/>
        </w:rPr>
        <w:t xml:space="preserve">во-первых, отражение общечеловеческих интересов и отечественного опыта; </w:t>
      </w:r>
    </w:p>
    <w:p w:rsidR="00DA3FE8" w:rsidRDefault="00DA3FE8" w:rsidP="00DA3FE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A3FE8">
        <w:rPr>
          <w:rFonts w:ascii="Times New Roman" w:hAnsi="Times New Roman" w:cs="Times New Roman"/>
          <w:sz w:val="26"/>
          <w:szCs w:val="26"/>
        </w:rPr>
        <w:t xml:space="preserve">во-вторых, официальный переход прав человека из проблемы политической и международной в </w:t>
      </w:r>
      <w:proofErr w:type="gramStart"/>
      <w:r w:rsidRPr="00DA3FE8">
        <w:rPr>
          <w:rFonts w:ascii="Times New Roman" w:hAnsi="Times New Roman" w:cs="Times New Roman"/>
          <w:sz w:val="26"/>
          <w:szCs w:val="26"/>
        </w:rPr>
        <w:t>правовую</w:t>
      </w:r>
      <w:proofErr w:type="gramEnd"/>
      <w:r w:rsidRPr="00DA3FE8">
        <w:rPr>
          <w:rFonts w:ascii="Times New Roman" w:hAnsi="Times New Roman" w:cs="Times New Roman"/>
          <w:sz w:val="26"/>
          <w:szCs w:val="26"/>
        </w:rPr>
        <w:t xml:space="preserve"> и внутригосударственную; </w:t>
      </w:r>
    </w:p>
    <w:p w:rsidR="00DA3FE8" w:rsidRDefault="00DA3FE8" w:rsidP="00DA3FE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A3FE8">
        <w:rPr>
          <w:rFonts w:ascii="Times New Roman" w:hAnsi="Times New Roman" w:cs="Times New Roman"/>
          <w:sz w:val="26"/>
          <w:szCs w:val="26"/>
        </w:rPr>
        <w:t xml:space="preserve">в-третьих, признание прав человека </w:t>
      </w:r>
      <w:proofErr w:type="gramStart"/>
      <w:r w:rsidRPr="00DA3FE8">
        <w:rPr>
          <w:rFonts w:ascii="Times New Roman" w:hAnsi="Times New Roman" w:cs="Times New Roman"/>
          <w:sz w:val="26"/>
          <w:szCs w:val="26"/>
        </w:rPr>
        <w:t>неотчуждаемыми</w:t>
      </w:r>
      <w:proofErr w:type="gramEnd"/>
      <w:r w:rsidRPr="00DA3FE8">
        <w:rPr>
          <w:rFonts w:ascii="Times New Roman" w:hAnsi="Times New Roman" w:cs="Times New Roman"/>
          <w:sz w:val="26"/>
          <w:szCs w:val="26"/>
        </w:rPr>
        <w:t xml:space="preserve">, принадлежащими личности от рождения; </w:t>
      </w:r>
    </w:p>
    <w:p w:rsidR="00DA3FE8" w:rsidRDefault="00DA3FE8" w:rsidP="00DA3FE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A3FE8">
        <w:rPr>
          <w:rFonts w:ascii="Times New Roman" w:hAnsi="Times New Roman" w:cs="Times New Roman"/>
          <w:sz w:val="26"/>
          <w:szCs w:val="26"/>
        </w:rPr>
        <w:t xml:space="preserve">в-четвертых, отход от доктрины этатизма (убеждение в том, что государство должно вмешиваться в жизнь общества и контролировать его экономические и социальные аспекты; политика активного вмешательства государства во все сферы общественной и частной жизни), обращение к идеям естественной школы права; </w:t>
      </w:r>
    </w:p>
    <w:p w:rsidR="00DA3FE8" w:rsidRDefault="00DA3FE8" w:rsidP="00DA3FE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A3FE8">
        <w:rPr>
          <w:rFonts w:ascii="Times New Roman" w:hAnsi="Times New Roman" w:cs="Times New Roman"/>
          <w:sz w:val="26"/>
          <w:szCs w:val="26"/>
        </w:rPr>
        <w:t xml:space="preserve">в-пятых, признание приоритета международных стандартов в области прав человека перед национальным законодательством; </w:t>
      </w:r>
    </w:p>
    <w:p w:rsidR="00DA3FE8" w:rsidRDefault="00DA3FE8" w:rsidP="00DA3FE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A3FE8">
        <w:rPr>
          <w:rFonts w:ascii="Times New Roman" w:hAnsi="Times New Roman" w:cs="Times New Roman"/>
          <w:sz w:val="26"/>
          <w:szCs w:val="26"/>
        </w:rPr>
        <w:t xml:space="preserve">в-шестых, признание международных норм непосредственным источником прав российских граждан; </w:t>
      </w:r>
    </w:p>
    <w:p w:rsidR="00DA3FE8" w:rsidRPr="00DA3FE8" w:rsidRDefault="00DA3FE8" w:rsidP="00DA3FE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A3FE8">
        <w:rPr>
          <w:rFonts w:ascii="Times New Roman" w:hAnsi="Times New Roman" w:cs="Times New Roman"/>
          <w:sz w:val="26"/>
          <w:szCs w:val="26"/>
        </w:rPr>
        <w:t>в-седьмых, призыв к созданию правовых законов, отражающих идею прав человека и справедливости; в-восьмых, законодательное установление критериев возможных ограничений прав человека».</w:t>
      </w:r>
    </w:p>
    <w:p w:rsidR="00DA3FE8" w:rsidRPr="00DA3FE8" w:rsidRDefault="00DA3FE8" w:rsidP="00DA3FE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A3FE8">
        <w:rPr>
          <w:rFonts w:ascii="Times New Roman" w:hAnsi="Times New Roman" w:cs="Times New Roman"/>
          <w:sz w:val="26"/>
          <w:szCs w:val="26"/>
        </w:rPr>
        <w:t>Наряду с положительными чертами можно увидеть недостатки Декларации. Российская Декларация 1991 г. не приняла опыт советских конституций, в связи с этим были утрачены важнейшие достижения в области прав человека и гражданина (например, материальные гарантии прав).</w:t>
      </w:r>
    </w:p>
    <w:p w:rsidR="00DA3FE8" w:rsidRPr="00DA3FE8" w:rsidRDefault="00DA3FE8" w:rsidP="00DA3FE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3FE8">
        <w:rPr>
          <w:rFonts w:ascii="Times New Roman" w:hAnsi="Times New Roman" w:cs="Times New Roman"/>
          <w:sz w:val="26"/>
          <w:szCs w:val="26"/>
        </w:rPr>
        <w:lastRenderedPageBreak/>
        <w:t>Таким образом, российская Декларация прав и свобод человека и гражданина 1991 г. содержит новое в теоретическом и практическом отношениях решение проблемы взаимоотношений государства и личности.</w:t>
      </w:r>
      <w:proofErr w:type="gramEnd"/>
      <w:r w:rsidRPr="00DA3FE8">
        <w:rPr>
          <w:rFonts w:ascii="Times New Roman" w:hAnsi="Times New Roman" w:cs="Times New Roman"/>
          <w:sz w:val="26"/>
          <w:szCs w:val="26"/>
        </w:rPr>
        <w:t xml:space="preserve"> В Декларации 1991 г. нашла свое отражение идея естественности и неотчуждаемости прав человека. С этого момента в правовое поле России на первый план выходит человеческое измерение, которое предопределяет доминирующее место человека во всем многообразии своих потребностей и интересов в системе ценностных ориентиров общества. Важной характеристикой Декларации является то, что она сама основывается на международных стандартах и предусматривает осуществление прав и свобод человека и гражданина на уровне признанных международным сообществом норм и принципов.</w:t>
      </w:r>
    </w:p>
    <w:p w:rsidR="00DA3FE8" w:rsidRPr="00DA3FE8" w:rsidRDefault="00DA3FE8" w:rsidP="00DA3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3FE8">
        <w:rPr>
          <w:rFonts w:ascii="Times New Roman" w:hAnsi="Times New Roman" w:cs="Times New Roman"/>
          <w:sz w:val="26"/>
          <w:szCs w:val="26"/>
        </w:rPr>
        <w:t>Все нарушения и проблемы практической реализации, личных прав и свобод можно, на наш взгляд, классифицировать следующим образом, во-первых, по тому какой субъект нарушает личные права и свободы человека и гражданина, во-вторых, какими действия (бездействиям) это осуществляется.</w:t>
      </w:r>
    </w:p>
    <w:p w:rsidR="00DA3FE8" w:rsidRPr="00DA3FE8" w:rsidRDefault="00DA3FE8" w:rsidP="00DA3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3FE8">
        <w:rPr>
          <w:rFonts w:ascii="Times New Roman" w:hAnsi="Times New Roman" w:cs="Times New Roman"/>
          <w:sz w:val="26"/>
          <w:szCs w:val="26"/>
        </w:rPr>
        <w:t>Власть сама злоупотребляет имеющимися у нее административными рычагами. Сплошь и рядом возникают ситуации, когда право есть, а блага нет, закон действует, а цели его не достигаются.</w:t>
      </w:r>
    </w:p>
    <w:p w:rsidR="00DA3FE8" w:rsidRPr="00DA3FE8" w:rsidRDefault="00DA3FE8" w:rsidP="00DA3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3FE8">
        <w:rPr>
          <w:rFonts w:ascii="Times New Roman" w:hAnsi="Times New Roman" w:cs="Times New Roman"/>
          <w:sz w:val="26"/>
          <w:szCs w:val="26"/>
        </w:rPr>
        <w:t xml:space="preserve">Основной способ решения проблемы – является обращение в суд общей юрисдикции (о признании права, восстановлении права и т.д.), в конституционный суд (о признании неконституционным того или иного акта). </w:t>
      </w:r>
    </w:p>
    <w:p w:rsidR="00DA3FE8" w:rsidRPr="00DA3FE8" w:rsidRDefault="00DA3FE8" w:rsidP="00DA3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3FE8">
        <w:rPr>
          <w:rFonts w:ascii="Times New Roman" w:hAnsi="Times New Roman" w:cs="Times New Roman"/>
          <w:sz w:val="26"/>
          <w:szCs w:val="26"/>
        </w:rPr>
        <w:t>Между тем существует еще одна практическая проблема в реализации прав и свобод человека и гражданина – это проблема прямого применения Конституции Российской Федерации.</w:t>
      </w:r>
    </w:p>
    <w:p w:rsidR="00DA3FE8" w:rsidRPr="00DA3FE8" w:rsidRDefault="00DA3FE8" w:rsidP="00DA3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3FE8">
        <w:rPr>
          <w:rFonts w:ascii="Times New Roman" w:hAnsi="Times New Roman" w:cs="Times New Roman"/>
          <w:sz w:val="26"/>
          <w:szCs w:val="26"/>
        </w:rPr>
        <w:t xml:space="preserve">Основная проблема практической реализации прав и свобод граждан, их защите, заключается в правовом нигилизме (отрицание права как социального института, системы правил поведения, которая может успешно регулировать взаимоотношения людей абсолютного большинства граждан России. </w:t>
      </w:r>
      <w:proofErr w:type="gramEnd"/>
    </w:p>
    <w:p w:rsidR="00DA3FE8" w:rsidRPr="00DA3FE8" w:rsidRDefault="00DA3FE8" w:rsidP="00DA3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3FE8">
        <w:rPr>
          <w:rFonts w:ascii="Times New Roman" w:hAnsi="Times New Roman" w:cs="Times New Roman"/>
          <w:sz w:val="26"/>
          <w:szCs w:val="26"/>
        </w:rPr>
        <w:t xml:space="preserve">Россия при вступлении </w:t>
      </w:r>
      <w:proofErr w:type="gramStart"/>
      <w:r w:rsidRPr="00DA3FE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A3FE8">
        <w:rPr>
          <w:rFonts w:ascii="Times New Roman" w:hAnsi="Times New Roman" w:cs="Times New Roman"/>
          <w:sz w:val="26"/>
          <w:szCs w:val="26"/>
        </w:rPr>
        <w:t xml:space="preserve"> СЕ обязалась:</w:t>
      </w:r>
    </w:p>
    <w:p w:rsidR="00DA3FE8" w:rsidRPr="00DA3FE8" w:rsidRDefault="00DA3FE8" w:rsidP="00DA3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A3FE8">
        <w:rPr>
          <w:rFonts w:ascii="Times New Roman" w:hAnsi="Times New Roman" w:cs="Times New Roman"/>
          <w:sz w:val="26"/>
          <w:szCs w:val="26"/>
        </w:rPr>
        <w:t>ратифицировать ЕКПЧ и основные протоколы к ней (выполнено);</w:t>
      </w:r>
    </w:p>
    <w:p w:rsidR="00DA3FE8" w:rsidRPr="00DA3FE8" w:rsidRDefault="00DA3FE8" w:rsidP="00DA3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A3FE8">
        <w:rPr>
          <w:rFonts w:ascii="Times New Roman" w:hAnsi="Times New Roman" w:cs="Times New Roman"/>
          <w:sz w:val="26"/>
          <w:szCs w:val="26"/>
        </w:rPr>
        <w:t>ратифицировать Протокол № 6 об отмене смертной казни в мирное время (не выполнено);</w:t>
      </w:r>
    </w:p>
    <w:p w:rsidR="00DA3FE8" w:rsidRPr="00DA3FE8" w:rsidRDefault="00DA3FE8" w:rsidP="00DA3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A3FE8">
        <w:rPr>
          <w:rFonts w:ascii="Times New Roman" w:hAnsi="Times New Roman" w:cs="Times New Roman"/>
          <w:sz w:val="26"/>
          <w:szCs w:val="26"/>
        </w:rPr>
        <w:t xml:space="preserve">ратифицировать Европейскую конвенцию о предупреждении пыток, Рамочную конвенцию о защите национальных меньшинств, Европейскую хартию местного самоуправления (выполнено), Европейскую хартию региональных языков и языков меньшинств (только </w:t>
      </w:r>
      <w:proofErr w:type="gramStart"/>
      <w:r w:rsidRPr="00DA3FE8">
        <w:rPr>
          <w:rFonts w:ascii="Times New Roman" w:hAnsi="Times New Roman" w:cs="Times New Roman"/>
          <w:sz w:val="26"/>
          <w:szCs w:val="26"/>
        </w:rPr>
        <w:t>подписана</w:t>
      </w:r>
      <w:proofErr w:type="gramEnd"/>
      <w:r w:rsidRPr="00DA3FE8">
        <w:rPr>
          <w:rFonts w:ascii="Times New Roman" w:hAnsi="Times New Roman" w:cs="Times New Roman"/>
          <w:sz w:val="26"/>
          <w:szCs w:val="26"/>
        </w:rPr>
        <w:t>), изучить вопрос о ратификации Европейской социальной хартии (выполнено);</w:t>
      </w:r>
    </w:p>
    <w:p w:rsidR="00DA3FE8" w:rsidRPr="00DA3FE8" w:rsidRDefault="00DA3FE8" w:rsidP="00DA3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A3FE8">
        <w:rPr>
          <w:rFonts w:ascii="Times New Roman" w:hAnsi="Times New Roman" w:cs="Times New Roman"/>
          <w:sz w:val="26"/>
          <w:szCs w:val="26"/>
        </w:rPr>
        <w:t>ратифицировать конвенции о выдаче, взаимной правовой помощи по уголовным делам, об отмывании преступных доходов, о передаче осуждённых (выполнено);</w:t>
      </w:r>
    </w:p>
    <w:p w:rsidR="00DA3FE8" w:rsidRPr="00DA3FE8" w:rsidRDefault="00DA3FE8" w:rsidP="00DA3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A3FE8">
        <w:rPr>
          <w:rFonts w:ascii="Times New Roman" w:hAnsi="Times New Roman" w:cs="Times New Roman"/>
          <w:sz w:val="26"/>
          <w:szCs w:val="26"/>
        </w:rPr>
        <w:t>ратифицировать Генеральное соглашение о привилегиях и иммунитетах СЕ (выполнено);</w:t>
      </w:r>
    </w:p>
    <w:p w:rsidR="00DA3FE8" w:rsidRPr="00DA3FE8" w:rsidRDefault="00DA3FE8" w:rsidP="00DA3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A3FE8">
        <w:rPr>
          <w:rFonts w:ascii="Times New Roman" w:hAnsi="Times New Roman" w:cs="Times New Roman"/>
          <w:sz w:val="26"/>
          <w:szCs w:val="26"/>
        </w:rPr>
        <w:t>разрешать международные споры исключительно мирными средствами;</w:t>
      </w:r>
    </w:p>
    <w:p w:rsidR="00DA3FE8" w:rsidRPr="00DA3FE8" w:rsidRDefault="00DA3FE8" w:rsidP="00DA3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A3FE8">
        <w:rPr>
          <w:rFonts w:ascii="Times New Roman" w:hAnsi="Times New Roman" w:cs="Times New Roman"/>
          <w:sz w:val="26"/>
          <w:szCs w:val="26"/>
        </w:rPr>
        <w:t>урегулировать остающиеся нерешёнными вопросы границ на основе международного права (сохраняется проблема с пограничным договором с Эстонией);</w:t>
      </w:r>
    </w:p>
    <w:p w:rsidR="00DA3FE8" w:rsidRPr="00DA3FE8" w:rsidRDefault="00DA3FE8" w:rsidP="00DA3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A3FE8">
        <w:rPr>
          <w:rFonts w:ascii="Times New Roman" w:hAnsi="Times New Roman" w:cs="Times New Roman"/>
          <w:sz w:val="26"/>
          <w:szCs w:val="26"/>
        </w:rPr>
        <w:t xml:space="preserve">вывести войска из Молдавии (российские власти считают, что полное выполнение этого обязательства будет зависеть от хода переговоров по </w:t>
      </w:r>
      <w:r w:rsidRPr="00DA3FE8">
        <w:rPr>
          <w:rFonts w:ascii="Times New Roman" w:hAnsi="Times New Roman" w:cs="Times New Roman"/>
          <w:sz w:val="26"/>
          <w:szCs w:val="26"/>
        </w:rPr>
        <w:lastRenderedPageBreak/>
        <w:t>Приднестровью, сейчас там остался незначительный контингент — несколько сотен человек);</w:t>
      </w:r>
    </w:p>
    <w:p w:rsidR="00DA3FE8" w:rsidRPr="00DA3FE8" w:rsidRDefault="00DA3FE8" w:rsidP="00DA3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A3FE8">
        <w:rPr>
          <w:rFonts w:ascii="Times New Roman" w:hAnsi="Times New Roman" w:cs="Times New Roman"/>
          <w:sz w:val="26"/>
          <w:szCs w:val="26"/>
        </w:rPr>
        <w:t>выполнить обязательства по Договору об обычных вооружённых силах в Европе (ДОВСЕ);</w:t>
      </w:r>
    </w:p>
    <w:p w:rsidR="00DA3FE8" w:rsidRPr="00DA3FE8" w:rsidRDefault="00DA3FE8" w:rsidP="00DA3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A3FE8">
        <w:rPr>
          <w:rFonts w:ascii="Times New Roman" w:hAnsi="Times New Roman" w:cs="Times New Roman"/>
          <w:sz w:val="26"/>
          <w:szCs w:val="26"/>
        </w:rPr>
        <w:t>отказаться от выделения среди зарубежных стран зоны особого влияния под названием «Ближнее зарубежье»;</w:t>
      </w:r>
    </w:p>
    <w:p w:rsidR="00DA3FE8" w:rsidRPr="00DA3FE8" w:rsidRDefault="00DA3FE8" w:rsidP="00DA3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A3FE8">
        <w:rPr>
          <w:rFonts w:ascii="Times New Roman" w:hAnsi="Times New Roman" w:cs="Times New Roman"/>
          <w:sz w:val="26"/>
          <w:szCs w:val="26"/>
        </w:rPr>
        <w:t>урегулировать проблему возврата культурных ценностей в другие европейские страны;</w:t>
      </w:r>
    </w:p>
    <w:p w:rsidR="00DA3FE8" w:rsidRPr="00DA3FE8" w:rsidRDefault="00DA3FE8" w:rsidP="00DA3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A3FE8">
        <w:rPr>
          <w:rFonts w:ascii="Times New Roman" w:hAnsi="Times New Roman" w:cs="Times New Roman"/>
          <w:sz w:val="26"/>
          <w:szCs w:val="26"/>
        </w:rPr>
        <w:t>без промедления вернуть собственность религиозных организаций;</w:t>
      </w:r>
    </w:p>
    <w:p w:rsidR="00DA3FE8" w:rsidRPr="00DA3FE8" w:rsidRDefault="00DA3FE8" w:rsidP="00DA3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A3FE8">
        <w:rPr>
          <w:rFonts w:ascii="Times New Roman" w:hAnsi="Times New Roman" w:cs="Times New Roman"/>
          <w:sz w:val="26"/>
          <w:szCs w:val="26"/>
        </w:rPr>
        <w:t>быстро разрешить все проблемы, связанные с собственностью других государств, в особенности с иностранными архивами, вывезенными в СССР в 1945 г.;</w:t>
      </w:r>
    </w:p>
    <w:p w:rsidR="00DA3FE8" w:rsidRPr="00DA3FE8" w:rsidRDefault="00DA3FE8" w:rsidP="00DA3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A3FE8">
        <w:rPr>
          <w:rFonts w:ascii="Times New Roman" w:hAnsi="Times New Roman" w:cs="Times New Roman"/>
          <w:sz w:val="26"/>
          <w:szCs w:val="26"/>
        </w:rPr>
        <w:t>снять ограничения на зарубежные поездки лиц, обладающих государственными секретами;</w:t>
      </w:r>
    </w:p>
    <w:p w:rsidR="00DA3FE8" w:rsidRPr="00DA3FE8" w:rsidRDefault="00DA3FE8" w:rsidP="00DA3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A3FE8">
        <w:rPr>
          <w:rFonts w:ascii="Times New Roman" w:hAnsi="Times New Roman" w:cs="Times New Roman"/>
          <w:sz w:val="26"/>
          <w:szCs w:val="26"/>
        </w:rPr>
        <w:t>обеспечить, чтобы применение Конвенции СНГ о правах человека не влияло на применение Европейской конвенции о правах человека (на 2010 год Конвенция СНГ вступила в силу, но комиссия, которая должна обеспечивать её выполнение, не действует);</w:t>
      </w:r>
    </w:p>
    <w:p w:rsidR="00DA3FE8" w:rsidRPr="00DA3FE8" w:rsidRDefault="00DA3FE8" w:rsidP="00DA3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A3FE8">
        <w:rPr>
          <w:rFonts w:ascii="Times New Roman" w:hAnsi="Times New Roman" w:cs="Times New Roman"/>
          <w:sz w:val="26"/>
          <w:szCs w:val="26"/>
        </w:rPr>
        <w:t>привести законодательство о ФСБ в соответствие с европейскими стандартами и, в частности, лишить ФСБ права иметь собственные следственные изоляторы (последний пункт выполнен);</w:t>
      </w:r>
    </w:p>
    <w:p w:rsidR="00DA3FE8" w:rsidRPr="00DA3FE8" w:rsidRDefault="00DA3FE8" w:rsidP="00DA3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A3FE8">
        <w:rPr>
          <w:rFonts w:ascii="Times New Roman" w:hAnsi="Times New Roman" w:cs="Times New Roman"/>
          <w:sz w:val="26"/>
          <w:szCs w:val="26"/>
        </w:rPr>
        <w:t>принять закон об альтернативной гражданской службе (принят);</w:t>
      </w:r>
    </w:p>
    <w:p w:rsidR="00DA3FE8" w:rsidRPr="00DA3FE8" w:rsidRDefault="00DA3FE8" w:rsidP="00DA3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A3FE8">
        <w:rPr>
          <w:rFonts w:ascii="Times New Roman" w:hAnsi="Times New Roman" w:cs="Times New Roman"/>
          <w:sz w:val="26"/>
          <w:szCs w:val="26"/>
        </w:rPr>
        <w:t>снизить и по возможности искоренить дедовщину в Вооружённых силах;</w:t>
      </w:r>
    </w:p>
    <w:p w:rsidR="00DA3FE8" w:rsidRPr="00DA3FE8" w:rsidRDefault="00DA3FE8" w:rsidP="00DA3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A3FE8">
        <w:rPr>
          <w:rFonts w:ascii="Times New Roman" w:hAnsi="Times New Roman" w:cs="Times New Roman"/>
          <w:sz w:val="26"/>
          <w:szCs w:val="26"/>
        </w:rPr>
        <w:t>продолжать правовую реформу с целью приведения законодательства в соответствие с европейскими стандартами;</w:t>
      </w:r>
    </w:p>
    <w:p w:rsidR="00DA3FE8" w:rsidRPr="00DA3FE8" w:rsidRDefault="00DA3FE8" w:rsidP="00DA3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A3FE8">
        <w:rPr>
          <w:rFonts w:ascii="Times New Roman" w:hAnsi="Times New Roman" w:cs="Times New Roman"/>
          <w:sz w:val="26"/>
          <w:szCs w:val="26"/>
        </w:rPr>
        <w:t>сотрудничать с другими странами в деле предотвращения или снижения вреда от экологических и технологических бедствий;</w:t>
      </w:r>
    </w:p>
    <w:p w:rsidR="00DA3FE8" w:rsidRPr="00DA3FE8" w:rsidRDefault="00DA3FE8" w:rsidP="00DA3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A3FE8">
        <w:rPr>
          <w:rFonts w:ascii="Times New Roman" w:hAnsi="Times New Roman" w:cs="Times New Roman"/>
          <w:sz w:val="26"/>
          <w:szCs w:val="26"/>
        </w:rPr>
        <w:t xml:space="preserve">полноценно сотрудничать </w:t>
      </w:r>
      <w:proofErr w:type="gramStart"/>
      <w:r w:rsidRPr="00DA3FE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A3FE8">
        <w:rPr>
          <w:rFonts w:ascii="Times New Roman" w:hAnsi="Times New Roman" w:cs="Times New Roman"/>
          <w:sz w:val="26"/>
          <w:szCs w:val="26"/>
        </w:rPr>
        <w:t xml:space="preserve"> СЕ </w:t>
      </w:r>
      <w:proofErr w:type="gramStart"/>
      <w:r w:rsidRPr="00DA3FE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A3FE8">
        <w:rPr>
          <w:rFonts w:ascii="Times New Roman" w:hAnsi="Times New Roman" w:cs="Times New Roman"/>
          <w:sz w:val="26"/>
          <w:szCs w:val="26"/>
        </w:rPr>
        <w:t xml:space="preserve"> деле мониторинга выполнения этих обязательств;</w:t>
      </w:r>
    </w:p>
    <w:p w:rsidR="00DA3FE8" w:rsidRPr="00DA3FE8" w:rsidRDefault="00DA3FE8" w:rsidP="00DA3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A3FE8">
        <w:rPr>
          <w:rFonts w:ascii="Times New Roman" w:hAnsi="Times New Roman" w:cs="Times New Roman"/>
          <w:sz w:val="26"/>
          <w:szCs w:val="26"/>
        </w:rPr>
        <w:t>строго соблюдать положения международного гуманитарного права, в том числе применительно к вооружённым конфликтам на своей территории;</w:t>
      </w:r>
    </w:p>
    <w:p w:rsidR="00DA3FE8" w:rsidRPr="00DA3FE8" w:rsidRDefault="00DA3FE8" w:rsidP="00DA3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A3FE8">
        <w:rPr>
          <w:rFonts w:ascii="Times New Roman" w:hAnsi="Times New Roman" w:cs="Times New Roman"/>
          <w:sz w:val="26"/>
          <w:szCs w:val="26"/>
        </w:rPr>
        <w:t>добросовестно сотрудничать с международными гуманитарными организациями и предоставить им возможность работать на территории России.</w:t>
      </w:r>
    </w:p>
    <w:p w:rsidR="00DA3FE8" w:rsidRDefault="00DA3FE8" w:rsidP="00DA3FE8">
      <w:pPr>
        <w:ind w:firstLine="708"/>
        <w:jc w:val="both"/>
      </w:pPr>
    </w:p>
    <w:p w:rsidR="00DA3FE8" w:rsidRPr="00DA3FE8" w:rsidRDefault="00DA3FE8" w:rsidP="00DA3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A3FE8" w:rsidRPr="00DA3FE8" w:rsidSect="0087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A3FE8"/>
    <w:rsid w:val="008727EB"/>
    <w:rsid w:val="00D068FC"/>
    <w:rsid w:val="00DA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YANNA_TOPOROVA_87@mail.ru</dc:creator>
  <cp:lastModifiedBy>YANNA_TOPOROVA_87@mail.ru</cp:lastModifiedBy>
  <cp:revision>1</cp:revision>
  <dcterms:created xsi:type="dcterms:W3CDTF">2020-11-09T00:34:00Z</dcterms:created>
  <dcterms:modified xsi:type="dcterms:W3CDTF">2020-11-09T00:46:00Z</dcterms:modified>
</cp:coreProperties>
</file>