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E9" w:rsidRDefault="00D514E9" w:rsidP="00C13058">
      <w:pPr>
        <w:ind w:firstLine="709"/>
        <w:jc w:val="both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>
        <w:rPr>
          <w:rFonts w:eastAsia="Times New Roman" w:cs="Times New Roman"/>
          <w:b/>
          <w:kern w:val="36"/>
          <w:szCs w:val="28"/>
          <w:lang w:eastAsia="ru-RU"/>
        </w:rPr>
        <w:t xml:space="preserve">ЛЕКЦИЯ </w:t>
      </w:r>
    </w:p>
    <w:p w:rsidR="00D514E9" w:rsidRDefault="00D514E9" w:rsidP="00C13058">
      <w:pPr>
        <w:ind w:firstLine="709"/>
        <w:jc w:val="both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>
        <w:rPr>
          <w:rFonts w:eastAsia="Times New Roman" w:cs="Times New Roman"/>
          <w:b/>
          <w:kern w:val="36"/>
          <w:szCs w:val="28"/>
          <w:lang w:eastAsia="ru-RU"/>
        </w:rPr>
        <w:t>УГОЛОВНЫЙ ПРОЦЕСС</w:t>
      </w:r>
      <w:bookmarkStart w:id="0" w:name="_GoBack"/>
      <w:bookmarkEnd w:id="0"/>
    </w:p>
    <w:p w:rsidR="00D514E9" w:rsidRDefault="00D514E9" w:rsidP="00C13058">
      <w:pPr>
        <w:ind w:firstLine="709"/>
        <w:jc w:val="both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</w:p>
    <w:p w:rsidR="00C13058" w:rsidRPr="00C13058" w:rsidRDefault="00C13058" w:rsidP="00C13058">
      <w:pPr>
        <w:ind w:firstLine="709"/>
        <w:jc w:val="both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C13058">
        <w:rPr>
          <w:rFonts w:eastAsia="Times New Roman" w:cs="Times New Roman"/>
          <w:b/>
          <w:kern w:val="36"/>
          <w:szCs w:val="28"/>
          <w:lang w:eastAsia="ru-RU"/>
        </w:rPr>
        <w:t>Меры уголовно-процессуального принуждения</w:t>
      </w:r>
    </w:p>
    <w:p w:rsidR="00C13058" w:rsidRPr="00C13058" w:rsidRDefault="00C13058" w:rsidP="00C13058">
      <w:pPr>
        <w:ind w:firstLine="709"/>
        <w:jc w:val="both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</w:p>
    <w:p w:rsidR="00C13058" w:rsidRPr="00C13058" w:rsidRDefault="00C13058" w:rsidP="00C13058">
      <w:pPr>
        <w:ind w:firstLine="709"/>
        <w:jc w:val="both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C13058">
        <w:rPr>
          <w:rFonts w:eastAsia="Times New Roman" w:cs="Times New Roman"/>
          <w:b/>
          <w:kern w:val="36"/>
          <w:szCs w:val="28"/>
          <w:lang w:eastAsia="ru-RU"/>
        </w:rPr>
        <w:t xml:space="preserve">Раздел </w:t>
      </w:r>
      <w:r w:rsidRPr="00C13058">
        <w:rPr>
          <w:rFonts w:eastAsia="Times New Roman" w:cs="Times New Roman"/>
          <w:b/>
          <w:kern w:val="36"/>
          <w:szCs w:val="28"/>
          <w:lang w:val="en-US" w:eastAsia="ru-RU"/>
        </w:rPr>
        <w:t>IV</w:t>
      </w:r>
      <w:r w:rsidRPr="00C13058">
        <w:rPr>
          <w:rFonts w:eastAsia="Times New Roman" w:cs="Times New Roman"/>
          <w:b/>
          <w:kern w:val="36"/>
          <w:szCs w:val="28"/>
          <w:lang w:eastAsia="ru-RU"/>
        </w:rPr>
        <w:t>, главы 12-14, ст. ст. 91-118 УПК РФ.</w:t>
      </w:r>
    </w:p>
    <w:p w:rsidR="00C13058" w:rsidRPr="00C13058" w:rsidRDefault="00C13058" w:rsidP="00C13058">
      <w:pPr>
        <w:ind w:firstLine="709"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C13058" w:rsidRPr="00C13058" w:rsidRDefault="00C13058" w:rsidP="00C13058">
      <w:pPr>
        <w:ind w:firstLine="709"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C13058">
        <w:rPr>
          <w:rFonts w:eastAsia="Times New Roman" w:cs="Times New Roman"/>
          <w:kern w:val="36"/>
          <w:szCs w:val="28"/>
          <w:lang w:eastAsia="ru-RU"/>
        </w:rPr>
        <w:t>Вопросы для изучения:</w:t>
      </w:r>
    </w:p>
    <w:p w:rsidR="00C13058" w:rsidRPr="00C13058" w:rsidRDefault="00C13058" w:rsidP="00C13058">
      <w:pPr>
        <w:numPr>
          <w:ilvl w:val="0"/>
          <w:numId w:val="1"/>
        </w:numPr>
        <w:ind w:firstLine="709"/>
        <w:contextualSpacing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C13058">
        <w:rPr>
          <w:rFonts w:eastAsia="Times New Roman" w:cs="Times New Roman"/>
          <w:kern w:val="36"/>
          <w:szCs w:val="28"/>
          <w:lang w:eastAsia="ru-RU"/>
        </w:rPr>
        <w:t>Понятие и виды мер уголовно-процессуального принуждения.</w:t>
      </w:r>
    </w:p>
    <w:p w:rsidR="00C13058" w:rsidRPr="00C13058" w:rsidRDefault="00C13058" w:rsidP="00C13058">
      <w:pPr>
        <w:numPr>
          <w:ilvl w:val="0"/>
          <w:numId w:val="1"/>
        </w:numPr>
        <w:ind w:firstLine="709"/>
        <w:contextualSpacing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C13058">
        <w:rPr>
          <w:rFonts w:eastAsia="Times New Roman" w:cs="Times New Roman"/>
          <w:kern w:val="36"/>
          <w:szCs w:val="28"/>
          <w:lang w:eastAsia="ru-RU"/>
        </w:rPr>
        <w:t xml:space="preserve">Основания и цели применения мер процессуального принуждения. </w:t>
      </w:r>
    </w:p>
    <w:p w:rsidR="00C13058" w:rsidRPr="00C13058" w:rsidRDefault="00C13058" w:rsidP="00C13058">
      <w:pPr>
        <w:numPr>
          <w:ilvl w:val="0"/>
          <w:numId w:val="1"/>
        </w:numPr>
        <w:ind w:firstLine="709"/>
        <w:contextualSpacing/>
        <w:jc w:val="both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C13058">
        <w:rPr>
          <w:rFonts w:eastAsia="Times New Roman" w:cs="Times New Roman"/>
          <w:kern w:val="36"/>
          <w:szCs w:val="28"/>
          <w:lang w:eastAsia="ru-RU"/>
        </w:rPr>
        <w:t xml:space="preserve">Гарантии соблюдения прав граждан при применении мер процессуального принуждения. 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C13058">
        <w:rPr>
          <w:rFonts w:eastAsia="Times New Roman" w:cs="Times New Roman"/>
          <w:b/>
          <w:szCs w:val="28"/>
          <w:lang w:eastAsia="ru-RU"/>
        </w:rPr>
        <w:t xml:space="preserve">Вопрос № 1. 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Уголовно-процессуальное право предусматривает возможность применения мер государственного принуждения к лицам, не исполняющим требования закона, или для предупреждения такого неисполнения.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bCs/>
          <w:szCs w:val="28"/>
          <w:lang w:eastAsia="ru-RU"/>
        </w:rPr>
        <w:t>Меры процессуального принуждения </w:t>
      </w:r>
      <w:r w:rsidRPr="00C13058">
        <w:rPr>
          <w:rFonts w:eastAsia="Times New Roman" w:cs="Times New Roman"/>
          <w:szCs w:val="28"/>
          <w:lang w:eastAsia="ru-RU"/>
        </w:rPr>
        <w:t>– это предусмотренные УПК РФ средства принудительного воздействия на участников уголовного судопроизводства, применяемые государственными органами и должностными лицами (дознаватель, следователь, прокурор и суд) в пределах их полномочий в целях обеспечения надлежащего поведения его участников и для предотвращения противодействия с их стороны нормальному ходу расследования и судебного разбирательства.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От других мер государственного принуждения они отличаются тем, что применяются в период производства по уголовному делу и носят процессуально-правовой характер.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 xml:space="preserve"> Общим основанием и пределом применения мер процессуального принуждения является </w:t>
      </w:r>
      <w:r w:rsidRPr="00C13058">
        <w:rPr>
          <w:rFonts w:eastAsia="Times New Roman" w:cs="Times New Roman"/>
          <w:bCs/>
          <w:szCs w:val="28"/>
          <w:lang w:eastAsia="ru-RU"/>
        </w:rPr>
        <w:t>необходимость достижения целей правосудия, обеспечение установленного порядка уголовного судопроизводства и надлежащего исполнения приговора</w:t>
      </w:r>
      <w:r w:rsidRPr="00C13058">
        <w:rPr>
          <w:rFonts w:eastAsia="Times New Roman" w:cs="Times New Roman"/>
          <w:bCs/>
          <w:color w:val="000000"/>
          <w:szCs w:val="28"/>
          <w:lang w:eastAsia="ru-RU"/>
        </w:rPr>
        <w:t>. </w:t>
      </w:r>
      <w:r w:rsidRPr="00C13058">
        <w:rPr>
          <w:rFonts w:eastAsia="Times New Roman" w:cs="Times New Roman"/>
          <w:color w:val="000000"/>
          <w:szCs w:val="28"/>
          <w:lang w:eastAsia="ru-RU"/>
        </w:rPr>
        <w:t>Меры процессуального принуждения применяются лишь при действительном или реально возможном появлении препятствий для движения дела.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Наиболее близкие по практической значимости меры процессуального принуждения сведены законодателем в единый раздел IV УПК РФ (гл. 12–14).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Классификация мер уголовно-процессуального принуждения: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C13058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По содержанию: 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 xml:space="preserve">- физически-принудительные: заключение под стражу и домашний арест. Избираются и применяются непосредственно к обвиняемому без согласия заинтересованных лиц. Физически ограничивают личную свободу обвиняемого, изолируя его от общества. Они избираются и применяются непосредственно к обвиняемому без согласия заинтересованных лиц. С </w:t>
      </w:r>
      <w:r w:rsidRPr="00C13058">
        <w:rPr>
          <w:rFonts w:eastAsia="Times New Roman" w:cs="Times New Roman"/>
          <w:color w:val="000000"/>
          <w:szCs w:val="28"/>
          <w:lang w:eastAsia="ru-RU"/>
        </w:rPr>
        <w:lastRenderedPageBreak/>
        <w:t>тяжестью данных мер пресечения связано и специальное ограничение срока их применения;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- психолого-принудительные: ограничивают личную свободу обвиняемого психическим воздействием. Эти меры не связаны с изоляцией от общества, избираются и применяются при согласии заинтересованных лиц (а иногда только по их ходатайству), без специально установленного срока.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 xml:space="preserve">С учетом указанных </w:t>
      </w:r>
      <w:proofErr w:type="gramStart"/>
      <w:r w:rsidRPr="00C13058">
        <w:rPr>
          <w:rFonts w:eastAsia="Times New Roman" w:cs="Times New Roman"/>
          <w:color w:val="000000"/>
          <w:szCs w:val="28"/>
          <w:lang w:eastAsia="ru-RU"/>
        </w:rPr>
        <w:t xml:space="preserve">признаков  </w:t>
      </w:r>
      <w:r w:rsidRPr="00C13058">
        <w:rPr>
          <w:rFonts w:eastAsia="Times New Roman" w:cs="Times New Roman"/>
          <w:bCs/>
          <w:color w:val="000000"/>
          <w:szCs w:val="28"/>
          <w:lang w:eastAsia="ru-RU"/>
        </w:rPr>
        <w:t>психолого</w:t>
      </w:r>
      <w:proofErr w:type="gramEnd"/>
      <w:r w:rsidRPr="00C13058">
        <w:rPr>
          <w:rFonts w:eastAsia="Times New Roman" w:cs="Times New Roman"/>
          <w:bCs/>
          <w:color w:val="000000"/>
          <w:szCs w:val="28"/>
          <w:lang w:eastAsia="ru-RU"/>
        </w:rPr>
        <w:t>-принудительные</w:t>
      </w:r>
      <w:r w:rsidRPr="00C13058">
        <w:rPr>
          <w:rFonts w:eastAsia="Times New Roman" w:cs="Times New Roman"/>
          <w:color w:val="000000"/>
          <w:szCs w:val="28"/>
          <w:lang w:eastAsia="ru-RU"/>
        </w:rPr>
        <w:t> меры пресечения можно разделить </w:t>
      </w:r>
      <w:r w:rsidRPr="00C13058">
        <w:rPr>
          <w:rFonts w:eastAsia="Times New Roman" w:cs="Times New Roman"/>
          <w:bCs/>
          <w:color w:val="000000"/>
          <w:szCs w:val="28"/>
          <w:lang w:eastAsia="ru-RU"/>
        </w:rPr>
        <w:t>на три группы</w:t>
      </w:r>
      <w:r w:rsidRPr="00C1305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1) основанные на личном обещании самого обвиняемого. Это подписка о невыезде и надлежащем поведении.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2) основанные на имущественной ответственности: залог.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3) основанные на действиях третьих лиц - личное поручительство, наблюдение командования воинской части, присмотр за несовершеннолетним подозреваемым или обвиняемым и залог, вносимый третьим лицом.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Система различных мер пресечения позволяет избрать именно ту меру, которая в каждом конкретном случае обеспечивала бы надлежащее поведение обвиняемого (подозреваемого) и при этом минимально ограничивала бы его права и свободы.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 xml:space="preserve">В последнем случае решение может исполняться добровольно, однако оно всегда носит </w:t>
      </w:r>
      <w:proofErr w:type="spellStart"/>
      <w:r w:rsidRPr="00C13058">
        <w:rPr>
          <w:rFonts w:eastAsia="Times New Roman" w:cs="Times New Roman"/>
          <w:color w:val="000000"/>
          <w:szCs w:val="28"/>
          <w:lang w:eastAsia="ru-RU"/>
        </w:rPr>
        <w:t>правоограничительный</w:t>
      </w:r>
      <w:proofErr w:type="spellEnd"/>
      <w:r w:rsidRPr="00C13058">
        <w:rPr>
          <w:rFonts w:eastAsia="Times New Roman" w:cs="Times New Roman"/>
          <w:color w:val="000000"/>
          <w:szCs w:val="28"/>
          <w:lang w:eastAsia="ru-RU"/>
        </w:rPr>
        <w:t xml:space="preserve"> характер.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Содержание принуждения и степень его строгости (интенсивности) определяют процедуру применения. 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C13058">
        <w:rPr>
          <w:rFonts w:eastAsia="Times New Roman" w:cs="Times New Roman"/>
          <w:bCs/>
          <w:i/>
          <w:color w:val="000000"/>
          <w:szCs w:val="28"/>
          <w:lang w:eastAsia="ru-RU"/>
        </w:rPr>
        <w:t>По основанию применения: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bCs/>
          <w:iCs/>
          <w:szCs w:val="28"/>
          <w:lang w:eastAsia="ru-RU"/>
        </w:rPr>
        <w:t xml:space="preserve">- последующим: </w:t>
      </w:r>
      <w:r w:rsidRPr="00C13058">
        <w:rPr>
          <w:rFonts w:eastAsia="Times New Roman" w:cs="Times New Roman"/>
          <w:szCs w:val="28"/>
          <w:lang w:eastAsia="ru-RU"/>
        </w:rPr>
        <w:t xml:space="preserve">является последствием нарушения процессуальных норм – процессуальной ответственностью нарушителя. Основанием его применения служит уголовно-процессуальное правонарушение. 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bCs/>
          <w:szCs w:val="28"/>
          <w:lang w:eastAsia="ru-RU"/>
        </w:rPr>
        <w:t>Последующее</w:t>
      </w:r>
      <w:r w:rsidRPr="00C13058">
        <w:rPr>
          <w:rFonts w:eastAsia="Times New Roman" w:cs="Times New Roman"/>
          <w:szCs w:val="28"/>
          <w:lang w:eastAsia="ru-RU"/>
        </w:rPr>
        <w:t> принуждение </w:t>
      </w:r>
      <w:r w:rsidRPr="00C13058">
        <w:rPr>
          <w:rFonts w:eastAsia="Times New Roman" w:cs="Times New Roman"/>
          <w:bCs/>
          <w:szCs w:val="28"/>
          <w:lang w:eastAsia="ru-RU"/>
        </w:rPr>
        <w:t>по целям применения</w:t>
      </w:r>
      <w:r w:rsidRPr="00C13058">
        <w:rPr>
          <w:rFonts w:eastAsia="Times New Roman" w:cs="Times New Roman"/>
          <w:szCs w:val="28"/>
          <w:lang w:eastAsia="ru-RU"/>
        </w:rPr>
        <w:t xml:space="preserve"> делится на: </w:t>
      </w:r>
    </w:p>
    <w:p w:rsidR="00C13058" w:rsidRPr="00C13058" w:rsidRDefault="00C13058" w:rsidP="00C13058">
      <w:pPr>
        <w:numPr>
          <w:ilvl w:val="0"/>
          <w:numId w:val="2"/>
        </w:num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bCs/>
          <w:iCs/>
          <w:szCs w:val="28"/>
          <w:lang w:eastAsia="ru-RU"/>
        </w:rPr>
        <w:t>карательное</w:t>
      </w:r>
      <w:r w:rsidRPr="00C13058">
        <w:rPr>
          <w:rFonts w:eastAsia="Times New Roman" w:cs="Times New Roman"/>
          <w:szCs w:val="28"/>
          <w:lang w:eastAsia="ru-RU"/>
        </w:rPr>
        <w:t>, цель – возложение ответственности на виновного в нарушении (существуют только 2 такие меры: наложение денежного взыскания в случаях неисполнения участниками судопроизводства процессуальных обязанностей, а также нарушения ими порядка в судебном заседании; обращение в доход государства залога, внесенного в виде меры пресечения);</w:t>
      </w:r>
    </w:p>
    <w:p w:rsidR="00C13058" w:rsidRPr="00C13058" w:rsidRDefault="00C13058" w:rsidP="00C13058">
      <w:pPr>
        <w:numPr>
          <w:ilvl w:val="0"/>
          <w:numId w:val="2"/>
        </w:num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bCs/>
          <w:iCs/>
          <w:szCs w:val="28"/>
          <w:lang w:eastAsia="ru-RU"/>
        </w:rPr>
        <w:t>восстановительное</w:t>
      </w:r>
      <w:r w:rsidRPr="00C13058">
        <w:rPr>
          <w:rFonts w:eastAsia="Times New Roman" w:cs="Times New Roman"/>
          <w:szCs w:val="28"/>
          <w:lang w:eastAsia="ru-RU"/>
        </w:rPr>
        <w:t>, цель – восстановление нарушенного правопорядка, защищают субъективные права и обеспечивают исполнение обязанностей. К ним относятся: удаление нарушителя из зала суда, изменение меры пресечения на более строгую; преодоление сопротивления при освидетельствовании, осмотре, обыске; привод при неявке по вызову и т.д.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bCs/>
          <w:color w:val="000000"/>
          <w:szCs w:val="28"/>
          <w:lang w:eastAsia="ru-RU"/>
        </w:rPr>
        <w:t>- предупреждающее </w:t>
      </w:r>
      <w:r w:rsidRPr="00C13058">
        <w:rPr>
          <w:rFonts w:eastAsia="Times New Roman" w:cs="Times New Roman"/>
          <w:color w:val="000000"/>
          <w:szCs w:val="28"/>
          <w:lang w:eastAsia="ru-RU"/>
        </w:rPr>
        <w:t xml:space="preserve">принуждение: связано с предотвращением возможного в будущем нарушения процессуального порядка, является превентивно-обеспечительным. Основанием его применения служит обоснованное предположение о возможном в будущем процессуальном нарушении. К этой группе относятся: задержание подозреваемого, меры </w:t>
      </w:r>
      <w:r w:rsidRPr="00C13058">
        <w:rPr>
          <w:rFonts w:eastAsia="Times New Roman" w:cs="Times New Roman"/>
          <w:color w:val="000000"/>
          <w:szCs w:val="28"/>
          <w:lang w:eastAsia="ru-RU"/>
        </w:rPr>
        <w:lastRenderedPageBreak/>
        <w:t>пресечения, наложение ареста на имущество, временное отстранение от должности, помещение обвиняемого в медицинский стационар для производства судебной экспертизы. Обеспечительный характер имеет и "потенциальное" принуждение при производстве следственных действий.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Восстановительные и предупреждающие принудительные меры обычно принято делить </w:t>
      </w:r>
      <w:r w:rsidRPr="00C13058">
        <w:rPr>
          <w:rFonts w:eastAsia="Times New Roman" w:cs="Times New Roman"/>
          <w:bCs/>
          <w:color w:val="000000"/>
          <w:szCs w:val="28"/>
          <w:lang w:eastAsia="ru-RU"/>
        </w:rPr>
        <w:t>по целям их применения</w:t>
      </w:r>
      <w:r w:rsidRPr="00C13058">
        <w:rPr>
          <w:rFonts w:eastAsia="Times New Roman" w:cs="Times New Roman"/>
          <w:color w:val="000000"/>
          <w:szCs w:val="28"/>
          <w:lang w:eastAsia="ru-RU"/>
        </w:rPr>
        <w:t> на четыре группы: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 xml:space="preserve">1) </w:t>
      </w:r>
      <w:r w:rsidRPr="00C13058">
        <w:rPr>
          <w:rFonts w:eastAsia="Times New Roman" w:cs="Times New Roman"/>
          <w:bCs/>
          <w:i/>
          <w:iCs/>
          <w:color w:val="000000"/>
          <w:szCs w:val="28"/>
          <w:lang w:eastAsia="ru-RU"/>
        </w:rPr>
        <w:t>обеспечивающие получение доказательств</w:t>
      </w:r>
      <w:r w:rsidRPr="00C13058">
        <w:rPr>
          <w:rFonts w:eastAsia="Times New Roman" w:cs="Times New Roman"/>
          <w:color w:val="000000"/>
          <w:szCs w:val="28"/>
          <w:lang w:eastAsia="ru-RU"/>
        </w:rPr>
        <w:t>: обязательство о явке, привод, задержание подозреваемого; осмотр жилища; эксгумация; освидетельствование; обыск; выемка; наложение ареста на почтово-телеграфные отправления, их осмотр и выемка; контроль и запись переговоров; получение образцов для сравнительного исследования, помещение обвиняемого в медицинский стационар;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 xml:space="preserve">2)  </w:t>
      </w:r>
      <w:r w:rsidRPr="00C13058">
        <w:rPr>
          <w:rFonts w:eastAsia="Times New Roman" w:cs="Times New Roman"/>
          <w:bCs/>
          <w:i/>
          <w:iCs/>
          <w:color w:val="000000"/>
          <w:szCs w:val="28"/>
          <w:lang w:eastAsia="ru-RU"/>
        </w:rPr>
        <w:t>обеспечивающие гражданский иск или возможную конфискацию имущества</w:t>
      </w:r>
      <w:r w:rsidRPr="00C13058">
        <w:rPr>
          <w:rFonts w:eastAsia="Times New Roman" w:cs="Times New Roman"/>
          <w:color w:val="000000"/>
          <w:szCs w:val="28"/>
          <w:lang w:eastAsia="ru-RU"/>
        </w:rPr>
        <w:t> - наложение ареста на имущество;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3) меры, </w:t>
      </w:r>
      <w:r w:rsidRPr="00C13058">
        <w:rPr>
          <w:rFonts w:eastAsia="Times New Roman" w:cs="Times New Roman"/>
          <w:bCs/>
          <w:i/>
          <w:iCs/>
          <w:color w:val="000000"/>
          <w:szCs w:val="28"/>
          <w:lang w:eastAsia="ru-RU"/>
        </w:rPr>
        <w:t>обеспечивающие порядок в ходе производства по делу</w:t>
      </w:r>
      <w:r w:rsidRPr="00C13058">
        <w:rPr>
          <w:rFonts w:eastAsia="Times New Roman" w:cs="Times New Roman"/>
          <w:color w:val="000000"/>
          <w:szCs w:val="28"/>
          <w:lang w:eastAsia="ru-RU"/>
        </w:rPr>
        <w:t> - удаление из зала суда нарушителей;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4) </w:t>
      </w:r>
      <w:r w:rsidRPr="00C13058">
        <w:rPr>
          <w:rFonts w:eastAsia="Times New Roman" w:cs="Times New Roman"/>
          <w:bCs/>
          <w:i/>
          <w:iCs/>
          <w:color w:val="000000"/>
          <w:szCs w:val="28"/>
          <w:lang w:eastAsia="ru-RU"/>
        </w:rPr>
        <w:t>обеспечивающие надлежащее поведение обвиняемого или подозреваемого</w:t>
      </w:r>
      <w:r w:rsidRPr="00C13058">
        <w:rPr>
          <w:rFonts w:eastAsia="Times New Roman" w:cs="Times New Roman"/>
          <w:color w:val="000000"/>
          <w:szCs w:val="28"/>
          <w:lang w:eastAsia="ru-RU"/>
        </w:rPr>
        <w:t> - временное отстранение от должности и меры пресечения.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УПК РФ меры процессуального принуждения систематизирует в три группы: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1) задержание подозреваемого;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2) меры пресечения;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 xml:space="preserve">3) иные меры принуждения: а) применяемые к подозреваемому и </w:t>
      </w:r>
      <w:r w:rsidRPr="00C13058">
        <w:rPr>
          <w:rFonts w:eastAsia="Times New Roman" w:cs="Times New Roman"/>
          <w:szCs w:val="28"/>
          <w:lang w:eastAsia="ru-RU"/>
        </w:rPr>
        <w:t>обвиняемому, б) применяемые к потерпевшему, свидетелю, гражданскому истцу, гражданскому ответчику, эксперту, специалисту, переводчику, понятому.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Закон детально регламентирует процессуальный порядок применения мер принуждения. Они применяются по мотивированному решению соответствующих должностных лиц или суда, а наиболее строгие из них могут быть применены только по судебному решению (заключение под стражу, домашний арест, временное отстранение от должности).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b/>
          <w:bCs/>
          <w:szCs w:val="28"/>
          <w:lang w:eastAsia="ru-RU"/>
        </w:rPr>
        <w:t xml:space="preserve">Задержание подозреваемого –  </w:t>
      </w:r>
      <w:r w:rsidRPr="00C13058">
        <w:rPr>
          <w:rFonts w:eastAsia="Times New Roman" w:cs="Times New Roman"/>
          <w:szCs w:val="28"/>
          <w:lang w:eastAsia="ru-RU"/>
        </w:rPr>
        <w:t xml:space="preserve">мера процессуального принуждения, применяемая органом дознания, дознавателем, следователем или прокурором на срок не более </w:t>
      </w:r>
      <w:proofErr w:type="gramStart"/>
      <w:r w:rsidRPr="00C13058">
        <w:rPr>
          <w:rFonts w:eastAsia="Times New Roman" w:cs="Times New Roman"/>
          <w:szCs w:val="28"/>
          <w:lang w:eastAsia="ru-RU"/>
        </w:rPr>
        <w:t>48  часов</w:t>
      </w:r>
      <w:proofErr w:type="gramEnd"/>
      <w:r w:rsidRPr="00C13058">
        <w:rPr>
          <w:rFonts w:eastAsia="Times New Roman" w:cs="Times New Roman"/>
          <w:szCs w:val="28"/>
          <w:lang w:eastAsia="ru-RU"/>
        </w:rPr>
        <w:t xml:space="preserve"> с момента фактического задержания лица по подозрению в совершении преступления (п. 11 ст. 5 УПК РФ). Суть этой меры заключается в кратковременном лишении свободы лица, подозреваемого в совершении преступления, в целях выяснения его личности, причастности к преступлению и решения вопроса о применении к нему меры пресечения – как правило, заключения под стражу.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Основанием для задержания кого-либо по подозрению в совершении преступления должны быть конкретные обстоятельства, перечисленные ст. 91 УПК РФ: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1) когда лицо застигнуто при совершении преступления или непосредственно после его совершения;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lastRenderedPageBreak/>
        <w:t>2) когда потерпевшие или очевидцы укажут на данное лицо как на совершившее преступление;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3) когда на этом лице или его одежде, при нем или в его жилище будут обнаружены явные следы преступления;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4) при наличии иных данных, дающих основание подозревать лицо в совершении преступления, оно может быть задержано, если это лицо пыталось скрыться, либо не имеет постоянного места жительства, либо не установлена его личность, либо если следователем с согласия руководителя следственного органа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Закон детально регламентирует порядок задержания подозреваемого, что является важной гарантией законности и обоснованности задержания и обеспечения прав задержанного. Лицо считается подозреваемым с момента фактического его задержания.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 xml:space="preserve">После доставления подозреваемого в орган дознания или к следователю в срок не более 3 часов должен быть составлен протокол задержания, в котором делается отметка о том, что подозреваемому разъяснены его права. 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 xml:space="preserve">Срок задержания не может превышать 48 часов, что следует из положений ч. 2 ст. 94 УПК РФ, согласно которой по истечении 48 часов с момента задержания подозреваемый подлежит освобождению, если в отношении его не избрана мера пресечения в виде заключения под стражу либо суд не продлил срок задержания в порядке, установленном пунктом 3 части 7 ст. 108 УПК РФ (продление срока задержания допускается при условии признания судом задержания законным и обоснованным на срок не более 72 часов с момента вынесения судебного решения по ходатайству одной из сторон для представления ею дополнительных доказательств обоснованности или необоснованности избрания меры пресечения в виде заключения под стражу) . 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Статья 96 УПК РФ обязывает орган дознания, дознавателя или следователя сообщить прокурору в письменном виде о произведенном задержании до истечения 12 часов с момента задержания подозреваемого.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Задержанный подозреваемый должен быть допрошен не позднее 24 часов с момента его фактического задержания. Однако, если не подтвердилось подозрение в совершении преступления либо отсутствуют основания применения к нему меры пресечения в виде заключения под стражу, а также если задержание было произведено с нарушением требований ст. 91 УПК РФ, то задержанный освобождается из-под стражи.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 xml:space="preserve">Для некоторых категорий лиц в УПК РФ предусмотрен особый порядок задержания. В соответствии со ст. 449 УПК РФ он установлен в отношении членов Совета Федерации, депутатов Государственной Думы, судей, прокуроров, Председателя Счетной палаты РФ, его заместителя и аудиторов Счетной палаты РФ, Уполномоченного по правам человека в Российской Федерации, Президента РФ, прекратившего исполнение своих полномочий. </w:t>
      </w:r>
      <w:r w:rsidRPr="00C13058">
        <w:rPr>
          <w:rFonts w:eastAsia="Times New Roman" w:cs="Times New Roman"/>
          <w:szCs w:val="28"/>
          <w:lang w:eastAsia="ru-RU"/>
        </w:rPr>
        <w:lastRenderedPageBreak/>
        <w:t>Указанные лица должны быть немедленно освобождены после установления их личности, за исключением случаев задержания на месте происшествия.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 xml:space="preserve">Основания и порядок </w:t>
      </w:r>
      <w:proofErr w:type="gramStart"/>
      <w:r w:rsidRPr="00C13058">
        <w:rPr>
          <w:rFonts w:eastAsia="Times New Roman" w:cs="Times New Roman"/>
          <w:szCs w:val="28"/>
          <w:lang w:eastAsia="ru-RU"/>
        </w:rPr>
        <w:t>освобождения</w:t>
      </w:r>
      <w:proofErr w:type="gramEnd"/>
      <w:r w:rsidRPr="00C13058">
        <w:rPr>
          <w:rFonts w:eastAsia="Times New Roman" w:cs="Times New Roman"/>
          <w:szCs w:val="28"/>
          <w:lang w:eastAsia="ru-RU"/>
        </w:rPr>
        <w:t xml:space="preserve"> задержанного установлены в ст. 94 УПК РФ.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По постановлению дознавателя или следователя подозреваемый подлежит освобождению в следующих случаях: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1) если не подтвердилось подозрение в совершении преступления;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2) если отсутствуют основания применения к нему меры пресечения в виде заключения под стражу;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3) если задержание произведено с нарушением требований ст. 91 УПК РФ, устанавливающей основания, условия, мотивы задержания.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bCs/>
          <w:color w:val="000000"/>
          <w:szCs w:val="28"/>
          <w:lang w:eastAsia="ru-RU"/>
        </w:rPr>
        <w:t>В рамках задержания должностное лицо должно: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а) получить от доставивших правонарушителя лиц заявления, объяснения или рапорты с изложением обстоятельств фактического задержания и оснований доставления лица;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б) установить личность доставленного для разбирательства;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в) получить от доставленного лица объяснение по поводу фактического задержания;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г) определить из полученных и составленных документов, содержит ли деяние признаки преступления или иного правонарушения;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д) решить вопрос о необходимости немедленного возбуждения уголовного дела;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е) принять решение при наличии возбужденного уголовного дела о процессуальном задержании доставленного или отобрании у него обязательства о явке либо о применении к нему меры пресечения, не связанной с помещением в специализированное учреждение;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ж) собственно уголовно-процессуального задержания, сущность и содержание которого заключаются в помещении задержанного лица в ИВС.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C13058">
        <w:rPr>
          <w:rFonts w:eastAsia="Times New Roman" w:cs="Times New Roman"/>
          <w:b/>
          <w:szCs w:val="28"/>
          <w:lang w:eastAsia="ru-RU"/>
        </w:rPr>
        <w:t xml:space="preserve">Меры пресечения. 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Полный перечень мер пресечения, закреплен в ст. 98 УПК РФ.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i/>
          <w:iCs/>
          <w:szCs w:val="28"/>
          <w:lang w:eastAsia="ru-RU"/>
        </w:rPr>
        <w:t>Основаниями для избрани мер пресечения (ст. 97 УПК РФ) </w:t>
      </w:r>
      <w:r w:rsidRPr="00C13058">
        <w:rPr>
          <w:rFonts w:eastAsia="Times New Roman" w:cs="Times New Roman"/>
          <w:szCs w:val="28"/>
          <w:lang w:eastAsia="ru-RU"/>
        </w:rPr>
        <w:t>являются подтвержденные достаточными доказательствами данные о том, что подозреваемый или обвиняемый: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1) скроется от дознания, предварительного следствия или суда;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2) может продолжать заниматься преступной деятельностью;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3) может угрожать свидетелю, иным участникам уголовного судопроизводства, уничтожить доказательства либо иным путем воспрепятствовать производству по уголовному делу, то есть может совершать действия, мешающие установлению истины;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4) для обеспечения исполнение приговора или возможной выдачи лица, в порядке, предусмотренном статьей 466 УПК РФ (избрание или применение избранной меры пресечения для обеспечения возможной выдачи лица).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 xml:space="preserve">При избрании меры пресечения и определении ее вида помимо оснований должны учитываться также тяжесть предъявленного обвинения, </w:t>
      </w:r>
      <w:r w:rsidRPr="00C13058">
        <w:rPr>
          <w:rFonts w:eastAsia="Times New Roman" w:cs="Times New Roman"/>
          <w:szCs w:val="28"/>
          <w:lang w:eastAsia="ru-RU"/>
        </w:rPr>
        <w:lastRenderedPageBreak/>
        <w:t>данные о личности подозреваемого или обвиняемого, его возраст, состояние здоровья, семейное положение, род занятий и другие обстоятельства (ст. 99 УПК РФ).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Избрание меры пресечения оформляется постановлением, выносимым дознавателем, следователем, судом. Копия постановления вручается лицу, в отношении которого оно вынесено. Одновременно этому лицу разъясняется порядок обжалования решения об избрании меры пресечения, установленный ст. ст. 123–127 УПК РФ.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Для более строгих мер пресечения требуются и другие специальные гарантии их законного и обоснованного применения. Так домашний арест, заключение под стражу, залог и запрет определенных действий применяются по решению суда.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К подозреваемому меры пресечения применяются лишь в исключительных случаях и, как правило, на срок до 10 суток. Если в этот срок ему не будет предъявлено обвинение, то мера пресечения отменяется немедленно.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 xml:space="preserve">Мера пресечения подлежит отмене, когда в ней отпадает необходимость. При изменении оснований или условий ее избрания вместо нее назначается другая – более строгая или более мягкая мера (ч. 1 ст. 110 УПК РФ). Кроме того, мера пресечения в виде заключения под стражу также изменяется на более мягкую при выявлении у подозреваемого или обвиняемого в совершении преступления тяжелого заболевания, препятствующего его содержанию под стражей и удостоверенного медицинским заключением, вынесенным по результатам медицинского освидетельствования. 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Согласно ст. 98 УПК РФ мерами пресечения являются:</w:t>
      </w:r>
    </w:p>
    <w:p w:rsidR="00C13058" w:rsidRPr="00C13058" w:rsidRDefault="00C13058" w:rsidP="00C13058">
      <w:pPr>
        <w:numPr>
          <w:ilvl w:val="0"/>
          <w:numId w:val="3"/>
        </w:num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подписка о невыезде (в ст. 102 УПК РФ она называется «Подписка о невыезде и надлежащем поведении»);</w:t>
      </w:r>
    </w:p>
    <w:p w:rsidR="00C13058" w:rsidRPr="00C13058" w:rsidRDefault="00C13058" w:rsidP="00C13058">
      <w:pPr>
        <w:numPr>
          <w:ilvl w:val="0"/>
          <w:numId w:val="3"/>
        </w:num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личное поручительство;</w:t>
      </w:r>
    </w:p>
    <w:p w:rsidR="00C13058" w:rsidRPr="00C13058" w:rsidRDefault="00C13058" w:rsidP="00C13058">
      <w:pPr>
        <w:numPr>
          <w:ilvl w:val="0"/>
          <w:numId w:val="3"/>
        </w:num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наблюдение командования воинской части;</w:t>
      </w:r>
    </w:p>
    <w:p w:rsidR="00C13058" w:rsidRPr="00C13058" w:rsidRDefault="00C13058" w:rsidP="00C13058">
      <w:pPr>
        <w:numPr>
          <w:ilvl w:val="0"/>
          <w:numId w:val="3"/>
        </w:num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присмотр за несовершеннолетним обвиняемым;</w:t>
      </w:r>
    </w:p>
    <w:p w:rsidR="00C13058" w:rsidRPr="00C13058" w:rsidRDefault="00C13058" w:rsidP="00C13058">
      <w:pPr>
        <w:numPr>
          <w:ilvl w:val="0"/>
          <w:numId w:val="3"/>
        </w:numPr>
        <w:shd w:val="clear" w:color="auto" w:fill="FFFFFF"/>
        <w:spacing w:line="29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запрет определенных действий (введен Федеральным </w:t>
      </w:r>
      <w:hyperlink r:id="rId5" w:anchor="dst100016" w:history="1">
        <w:r w:rsidRPr="00C13058">
          <w:rPr>
            <w:rFonts w:eastAsia="Times New Roman" w:cs="Times New Roman"/>
            <w:color w:val="0000FF"/>
            <w:szCs w:val="28"/>
            <w:u w:val="single"/>
            <w:lang w:eastAsia="ru-RU"/>
          </w:rPr>
          <w:t>законом</w:t>
        </w:r>
      </w:hyperlink>
      <w:r w:rsidRPr="00C13058">
        <w:rPr>
          <w:rFonts w:eastAsia="Times New Roman" w:cs="Times New Roman"/>
          <w:szCs w:val="28"/>
          <w:lang w:eastAsia="ru-RU"/>
        </w:rPr>
        <w:t> от 18.04.2018 N 72-ФЗ);</w:t>
      </w:r>
    </w:p>
    <w:p w:rsidR="00C13058" w:rsidRPr="00C13058" w:rsidRDefault="00C13058" w:rsidP="00C13058">
      <w:pPr>
        <w:numPr>
          <w:ilvl w:val="0"/>
          <w:numId w:val="3"/>
        </w:num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залог;</w:t>
      </w:r>
    </w:p>
    <w:p w:rsidR="00C13058" w:rsidRPr="00C13058" w:rsidRDefault="00C13058" w:rsidP="00C13058">
      <w:pPr>
        <w:numPr>
          <w:ilvl w:val="0"/>
          <w:numId w:val="3"/>
        </w:num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домашний арест;</w:t>
      </w:r>
    </w:p>
    <w:p w:rsidR="00C13058" w:rsidRPr="00C13058" w:rsidRDefault="00C13058" w:rsidP="00C13058">
      <w:pPr>
        <w:numPr>
          <w:ilvl w:val="0"/>
          <w:numId w:val="3"/>
        </w:num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заключение под стражу.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13058">
        <w:rPr>
          <w:rFonts w:eastAsia="Times New Roman" w:cs="Times New Roman"/>
          <w:i/>
          <w:szCs w:val="28"/>
          <w:lang w:eastAsia="ru-RU"/>
        </w:rPr>
        <w:t>Подписка о невыезде (в ст. 102 УПК РФ она называется «Подписка о невыезде и надлежащем поведении»).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Подписка о невыезде и надлежащем поведении состоит в письменном обязательстве подозреваемого или обвиняемого: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- не покидать постоянное или временное место жительства без разрешения дознавателя, следователя или суда;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- в назначенный срок являться по вызовам дознавателя, следователя или в суд;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- иным путем не препятствовать производству по уголовному делу.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13058">
        <w:rPr>
          <w:rFonts w:eastAsia="Times New Roman" w:cs="Times New Roman"/>
          <w:i/>
          <w:szCs w:val="28"/>
          <w:lang w:eastAsia="ru-RU"/>
        </w:rPr>
        <w:lastRenderedPageBreak/>
        <w:t>Личное поручительство (ст. 103 УПК РФ).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Состоит в письменном обязательстве заслуживающего доверие лица о том, что оно ручается за выполнение подозреваемым или обвиняемым обязательств, предусмотренных пунктами 2 и 3 ст. 102 УПК РФ (в назначенный срок являться по вызовам дознавателя, следователя или в суд; иным путем не препятствовать производству по уголовному делу).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 xml:space="preserve">Избрание указанной меры пресечения допускается по письменному ходатайству одного или нескольких поручителей с согласия лица, в отношении которого дается поручительство. 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Поручителю разъясняются существо подозрения или обвинения, а также обязанность и ответственность поручителя, связанные с выполнением личного поручительства.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В случае невыполнения поручителем своих обязательств на него может быть наложено денежное взыскание в размере до десяти тысяч рублей.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13058">
        <w:rPr>
          <w:rFonts w:eastAsia="Times New Roman" w:cs="Times New Roman"/>
          <w:i/>
          <w:szCs w:val="28"/>
          <w:lang w:eastAsia="ru-RU"/>
        </w:rPr>
        <w:t xml:space="preserve">Наблюдение командования воинской части (ст. 104 УПК РФ).  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Наблюдение командования воинской части за подозреваемым или обвиняемым, являющимся военнослужащим или гражданином, проходящим военные сборы, состоит в принятии мер, предусмотренных уставами Вооруженных Сил Российской Федерации, для того, чтобы обеспечить выполнение этим лицом обязательств, предусмотренных пунктами 2 и 3 статьи 102 УПК РФ.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Избрание в качестве меры пресечения наблюдения командования воинской части допускается лишь с согласия подозреваемого, обвиняемого.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Постановление об избрании меры пресечения, предусмотренной частью первой настоящей статьи, направляется командованию воинской части, которому разъясняются существо подозрения или обвинения и его обязанности по исполнению данной меры пресечения.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В случае совершения подозреваемым, обвиняемым действий, для предупреждения которых была избрана данная мера пресечения, командование воинской части немедленно сообщает об этом в орган, избравший данную меру пресечения.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13058">
        <w:rPr>
          <w:rFonts w:eastAsia="Times New Roman" w:cs="Times New Roman"/>
          <w:i/>
          <w:szCs w:val="28"/>
          <w:lang w:eastAsia="ru-RU"/>
        </w:rPr>
        <w:t> </w:t>
      </w:r>
      <w:r w:rsidRPr="00C13058">
        <w:rPr>
          <w:rFonts w:eastAsia="Times New Roman" w:cs="Times New Roman"/>
          <w:bCs/>
          <w:i/>
          <w:szCs w:val="28"/>
          <w:lang w:eastAsia="ru-RU"/>
        </w:rPr>
        <w:t>Присмотр за несовершеннолетним подозреваемым или обвиняемым (ст. 105 УПК РФ).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 Присмотр за несовершеннолетним подозреваемым, обвиняемым состоит в обеспечении его надлежащего поведения, предусмотренного статьей 102 УПК РФ, родителями, опекунами, попечителями или другими заслуживающими доверия лицами, а также должностными лицами специализированного детского учреждения, в котором он находится, о чем эти лица дают письменное обязательство.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При избрании данной меры пресечения дознаватель, следователь или суд разъясняет указанным лицам существо подозрения или обвинения, а также их ответственность, связанную с обязанностями по присмотру.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На лиц, которым несовершеннолетний подозреваемый, обвиняемый был отдан под присмотр, в случае невыполнения ими принятого обязательства могут быть наложено денежное взыскание в размере до десяти тысяч рублей.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13058">
        <w:rPr>
          <w:rFonts w:eastAsia="Times New Roman" w:cs="Times New Roman"/>
          <w:bCs/>
          <w:i/>
          <w:szCs w:val="28"/>
          <w:lang w:eastAsia="ru-RU"/>
        </w:rPr>
        <w:lastRenderedPageBreak/>
        <w:t>Статья 105.1. Запрет определенных действий (ст. 105.1 УПК РФ).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13058">
        <w:rPr>
          <w:rFonts w:eastAsia="Times New Roman" w:cs="Times New Roman"/>
          <w:i/>
          <w:szCs w:val="28"/>
          <w:lang w:eastAsia="ru-RU"/>
        </w:rPr>
        <w:t>(введена Федеральным законом от 18.04.2018 N 72-ФЗ)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Запрет определенных действий в качестве меры пресечения избирается по судебному решению в отношении подозреваемого или обвиняемого при невозможности применения иной, более мягкой, меры пресечения и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предусмотренных частью шестой настоящей статьи, а также в осуществлении контроля за соблюдением возложенных на него запретов. Запрет определенных действий может быть избран в любой момент производства по уголовному делу.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Запрет определенных действий в качестве меры пресечения применяется в порядке, установленном статьей 108 настоящего Кодекса (за исключением требований, связанных с видом и размером наказания, квалификацией преступления, возрастом подозреваемого или обвиняемого), и с учетом особенностей, определенных настоящей статьей.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При необходимости избрания в качестве меры пресечения запрета определенных действий, а равно при необходимости возложения дополнительных запретов на подозреваемого или обвиняемого, в отношении которого применена мера пресечения в виде запрета определенных действий, следователь с согласия руководителя следственного органа или дознаватель с согласия прокурора возбуждает перед судом соответствующее ходатайство. В постановлении о возбуждении перед судом данного ходатайства указываются один или несколько запретов, предусмотренных частью шестой настоящей статьи, мотивы и основания их установления в отношении подозреваемого или обвиняемого и невозможности избрания иной меры пресечения.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 xml:space="preserve">Постановление судьи, направляется лицу, возбудившему ходатайство, прокурору, в контролирующий орган по месту жительства или месту нахождения подозреваемого или обвиняемого, подозреваемому или обвиняемому, его защитнику и (или) законному представителю, а также потерпевшему, свидетелю или иному участнику уголовного судопроизводства, если запрет определенных действий связан с обеспечением безопасности этих лиц. В случае возложения на подозреваемого или обвиняемого запрета управлять автомобилем или иным транспортным средством в соответствии с пунктом 6 части шестой настоящей статьи у подозреваемого или обвиняемого дознавателем, следователем или судом изымается водительское удостоверение, которое приобщается к уголовному делу и хранится при нем до отмены данного запрета. 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Суд с учетом данных о личности подозреваемого или обвиняемого, фактических обстоятельств уголовного дела и представленных сторонами сведений при избрании меры пресечения в виде запрета определенных действий может возложить следующие запреты: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1) 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lastRenderedPageBreak/>
        <w:t>2) 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3) общаться с определенными лицами;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4) отправлять и получать почтово-телеграфные отправления;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5) использовать средства связи и информационно-телекоммуникационную сеть "Интернет";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6) 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Подозреваемый или обвиняемый не может быть ограничен в праве использования телефонной связи для вызова скорой медицинской помощи, сотрудников правоохранительных органов, аварийно-спасательных служб в случае возникновения чрезвычайной ситуации, а также для общения со следователем, с дознавателем и контролирующим органом. О каждом таком звонке в случае установления запрета, связанного с использованием средств связи, подозреваемый или обвиняемый информирует контролирующий орган.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Срок применения запрета, предусмотренного пунктом 1 части шестой настоящей статьи, устанавливается и продлевается судом в соответствии со статьей 109 настоящего Кодекса с учетом особенностей, определенных настоящей статьей, и с момента вынесения судом решения о его установлении не может превышать по уголовным делам: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1) о преступлениях небольшой и средней тяжести - 12 месяцев;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2) о тяжких преступлениях - 24 месяца;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3) об особо тяжких преступлениях - 36 месяцев.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 xml:space="preserve">Контроль за соблюдением подозреваемым или обвиняемым запретов, осуществляется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осужденных. 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13058">
        <w:rPr>
          <w:rFonts w:eastAsia="Times New Roman" w:cs="Times New Roman"/>
          <w:bCs/>
          <w:i/>
          <w:szCs w:val="28"/>
          <w:lang w:eastAsia="ru-RU"/>
        </w:rPr>
        <w:t>Залог (ст. 106 УПК РФ).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Залог состоит во внесении или в передаче подозреваемым, обвиняемым либо другим физическим или юридическим лицом на стадии предварительного расследования в орган, в производстве которого находится уголовное дело, а на стадии судебного производства - в суд недвижимого имущества и движимого имущества в виде денег, ценностей и допущенных к публичному обращению в Российской Федерации акций и облигаций в целях обеспечения явки подозреваемого либо обвиняемого к следователю, дознавателю или в суд, предупреждения совершения им новых преступлений, а также действий, препятствующих производству по уголовному делу. Залог может быть избран в любой момент производства по уголовному делу.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 xml:space="preserve">Залог в качестве меры пресечения применяется в отношении подозреваемого либо обвиняемого по решению суда в порядке, установленном статьей 108 настоящего Кодекса, с учетом особенностей, определенных настоящей статьей. Ходатайствовать о применении залога перед судом вправе подозреваемый, обвиняемый либо другое физическое или юридическое лицо. </w:t>
      </w:r>
      <w:r w:rsidRPr="00C13058">
        <w:rPr>
          <w:rFonts w:eastAsia="Times New Roman" w:cs="Times New Roman"/>
          <w:szCs w:val="28"/>
          <w:lang w:eastAsia="ru-RU"/>
        </w:rPr>
        <w:lastRenderedPageBreak/>
        <w:t>Ходатайство о применении залога подается в суд по месту производства предварительного расследования и обязательно для рассмотрения судом наряду с ходатайством следователя, дознавателя об избрании в отношении того же подозреваемого либо обвиняемого иной меры пресечения, если последнее поступит.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13058">
        <w:rPr>
          <w:rFonts w:eastAsia="Times New Roman" w:cs="Times New Roman"/>
          <w:bCs/>
          <w:i/>
          <w:szCs w:val="28"/>
          <w:lang w:eastAsia="ru-RU"/>
        </w:rPr>
        <w:t>Домашний арест (ст. 107 УПК РФ).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Домашний арест в качестве меры пресечения избирается по судебному решению в отношении подозреваемого или обвиняемого при невозможности применения иной, более мягкой, меры пресечения и заключается в нахождении подозреваемого или обвиняемого в изоляции от общества в жилом помещении, в котором он проживает в качестве собственника, нанимателя либо на иных законных основаниях, с возложением запретов и осуществлением за ним контроля. С учетом состояния здоровья подозреваемого или обвиняемого местом его содержания под домашним арестом может быть определено лечебное учреждение.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Домашний арест избирается на срок до двух месяцев. Срок домашнего ареста исчисляется с момента вынесения судом решения об избрании данной меры пресечения в отношении подозреваемого или обвиняемого. В случае невозможности закончить предварительное следствие в срок до двух месяцев и при отсутствии оснований для изменения или отмены меры пресечения этот срок может быть продлен по решению суда в порядке, установленном статьей 109 настоящего Кодекса, с учетом особенностей, определенных настоящей статьей.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Домашний арест в качестве меры пресечения применяется в отношении подозреваемого или обвиняемого по решению суда в порядке, установленном статьей 108 настоящего Кодекса, с учетом особенностей, определенных настоящей статьей.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Суд с учетом данных о личности подозреваемого или обвиняемого, фактических обстоятельств уголовного дела и представленных сторонами сведений при избрании домашнего ареста в качестве меры пресечения может установить запреты, предусмотренные пунктами 3 - 5 части шестой статьи 105.1 настоящего Кодекса.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В зависимости от тяжести предъявленного обвинения и фактических обстоятельств подозреваемый или обвиняемый может быть подвергнут судом всем запретам, указанным в части седьмой настоящей статьи, либо некоторым из них. Запреты могут быть изменены судом по ходатайству подозреваемого или обвиняемого, его защитника, законного представителя, а также следователя или дознавателя, в производстве которого находится уголовное дело. Подозреваемый или обвиняемый не может быть ограничен в праве использования телефонной связи для вызова скорой медицинской помощи, сотрудников правоохранительных органов, аварийно-спасательных служб в случае возникновения чрезвычайной ситуации, а также для общения с контролирующим органом, дознавателем, со следователем. О каждом таком звонке подозреваемый или обвиняемый информирует контролирующий орган.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lastRenderedPageBreak/>
        <w:t>Контроль за нахождением подозреваемого или обвиняемого в месте исполнения меры пресечения в виде домашнего ареста и за соблюдением возложенных на него судом запретов осуществляется в порядке, установленном частью одиннадцатой статьи 105.1 настоящего Кодекса.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В орган дознания или орган предварительного следствия, а также в суд подозреваемый или обвиняемый доставляется транспортным средством контролирующего органа.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13058">
        <w:rPr>
          <w:rFonts w:eastAsia="Times New Roman" w:cs="Times New Roman"/>
          <w:bCs/>
          <w:i/>
          <w:szCs w:val="28"/>
          <w:lang w:eastAsia="ru-RU"/>
        </w:rPr>
        <w:t>Заключение под стражу (ст. ст. 108-109 УПК РФ).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 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преступлений, за которые уголовным законом предусмотрено наказание в виде лишения свободы на срок свыше трех лет при невозможности применения иной, более мягкой, меры пресечения. При избрании меры пресечения в виде заключения под стражу в постановлении судьи должны быть указаны конкретные, фактические обстоятельства, на основании которых судья принял такое решение. Такими обстоятельствами не могут являться данные, не проверенные в ходе судебного заседания, в частности результаты оперативно-розыскной деятельности, представленные в нарушение требований статьи 89 настоящего Кодекса. В исключительных случаях эта мера пресечения может быть избрана в отношении подозреваемого или обвиняемого в совершении преступления, за которое предусмотрено наказание в виде лишения свободы на срок до трех лет, при наличии одного из следующих обстоятельств: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1) подозреваемый или обвиняемый не имеет постоянного места жительства на территории Российской Федерации;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2) его личность не установлена;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3) им нарушена ранее избранная мера пресечения;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4) он скрылся от органов предварительного расследования или от суда.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Заключение под стражу в качестве меры пресечения не может быть применено в отношении подозреваемого или обвиняемого в совершении преступлений, предусмотренных статьями 159 - 159.3, 159.5, 159.6, 160, 165, если эти преступления совершены в сфере предпринимательской деятельности, а также статьями 171 - 174, 174.1, 176 - 178, 180 - 183, 185 - 185.4, 190 - 199.4 Уголовного кодекса Российской Федерации, при отсутствии обстоятельств, указанных в пунктах 1 - 4 части первой настоящей статьи.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К несовершеннолетнему подозреваемому или обвиняемому заключение под стражу в качестве меры пресечения может быть применено в случае, если он подозревается или обвиняется в совершении тяжкого или особо тяжкого преступления. В исключительных случаях эта мера пресечения может быть избрана в отношении несовершеннолетнего, подозреваемого или обвиняемого в совершении преступления средней тяжести.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 xml:space="preserve">При необходимости избрания в качестве меры пресечения заключения под стражу следователь с согласия руководителя следственного органа, а также дознаватель с согласия прокурора возбуждают перед судом соответствующее ходатайство. В постановлении о возбуждении ходатайства </w:t>
      </w:r>
      <w:r w:rsidRPr="00C13058">
        <w:rPr>
          <w:rFonts w:eastAsia="Times New Roman" w:cs="Times New Roman"/>
          <w:szCs w:val="28"/>
          <w:lang w:eastAsia="ru-RU"/>
        </w:rPr>
        <w:lastRenderedPageBreak/>
        <w:t>излагаются мотивы и основания, в силу которых возникла необходимость в заключении подозреваемого или обвиняемого под стражу и невозможно избрание иной меры пресечения. К постановлению прилагаются материалы, подтверждающие обоснованность ходатайства. Если ходатайство возбуждается в отношении подозреваемого, задержанного в порядке, установленном статьями 91 и 92 настоящего Кодекса, то постановление и указанные материалы должны быть представлены судье не позднее чем за 8 часов до истечения срока задержания.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 xml:space="preserve">Постановление о возбуждении ходатайства об избрании в качестве меры пресечения заключения под стражу подлежит рассмотрению единолично судьей районного суда или военного суда соответствующего уровня с обязательным участием подозреваемого или обвиняемого, прокурора, защитника, если последний участвует в уголовном деле, по месту производства предварительного расследования либо месту задержания подозреваемого в течение 8 часов с момента поступления материалов в суд. Подозреваемый, задержанный в порядке, установленном статьями 91 и 92 настоящего Кодекса, доставляется в судебное заседание. 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Содержание под стражей при расследовании преступлений не может превышать 2 месяца.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В случае невозможности закончить предварительное следствие в срок до 2 месяцев и при отсутствии оснований для изменения или отмены меры пресечения этот срок может быть продлен судьей районного суда или военного суда соответствующего уровня на срок до 6 месяцев. Дальнейшее продление срока может быть осуществлено в отношении лиц, обвиняемых в совершении тяжких и особо тяжких преступлений, только в случаях особой сложности уголовного дела и при наличии оснований для избрания этой меры пресечения судьей того же суда по ходатайству следователя, внесенному с согласия руководителя соответствующего следственного органа по субъекту Российской Федерации, иного приравненного к нему руководителя следственного органа либо по ходатайству дознавателя в случаях, предусмотренных частью пятой статьи 223 настоящего Кодекса, с согласия прокурора субъекта Российской Федерации или приравненного к нему военного прокурора, до 12 месяцев.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 xml:space="preserve">Срок содержания под стражей свыше 12 месяцев может быть продлен лишь в исключительных случаях в отношении лиц, обвиняемых в совершении особо тяжких преступлений, судьей суда субъекта Российской Федерации или военного суда соответствующего уровня по ходатайству следователя, внесенному с согласия в соответствии с </w:t>
      </w:r>
      <w:proofErr w:type="spellStart"/>
      <w:r w:rsidRPr="00C13058">
        <w:rPr>
          <w:rFonts w:eastAsia="Times New Roman" w:cs="Times New Roman"/>
          <w:szCs w:val="28"/>
          <w:lang w:eastAsia="ru-RU"/>
        </w:rPr>
        <w:t>подследственностью</w:t>
      </w:r>
      <w:proofErr w:type="spellEnd"/>
      <w:r w:rsidRPr="00C13058">
        <w:rPr>
          <w:rFonts w:eastAsia="Times New Roman" w:cs="Times New Roman"/>
          <w:szCs w:val="28"/>
          <w:lang w:eastAsia="ru-RU"/>
        </w:rPr>
        <w:t xml:space="preserve">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(при соответствующем федеральном органе исполнительной власти), до 18 месяцев.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 xml:space="preserve">Дальнейшее продление срока не допускается. Обвиняемый, содержащийся под стражей, подлежит немедленному освобождению. 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lastRenderedPageBreak/>
        <w:t xml:space="preserve">Ходатайство о продлении срока содержания под стражей должно быть представлено в суд по месту производства предварительного расследования либо месту </w:t>
      </w:r>
      <w:proofErr w:type="gramStart"/>
      <w:r w:rsidRPr="00C13058">
        <w:rPr>
          <w:rFonts w:eastAsia="Times New Roman" w:cs="Times New Roman"/>
          <w:szCs w:val="28"/>
          <w:lang w:eastAsia="ru-RU"/>
        </w:rPr>
        <w:t>содержания</w:t>
      </w:r>
      <w:proofErr w:type="gramEnd"/>
      <w:r w:rsidRPr="00C13058">
        <w:rPr>
          <w:rFonts w:eastAsia="Times New Roman" w:cs="Times New Roman"/>
          <w:szCs w:val="28"/>
          <w:lang w:eastAsia="ru-RU"/>
        </w:rPr>
        <w:t xml:space="preserve"> обвиняемого под стражей не позднее чем за 7 суток до его истечения. Судья не позднее чем через 5 суток со дня получения ходатайства принимает одно из решений: о продлении срока содержания под стражей; об отказе в удовлетворении ходатайства следователя и освобождении обвиняемого из-под стражи.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 xml:space="preserve">По уголовному делу, направляемому прокурору с обвинительным заключением, обвинительным актом, обвинительным постановлением или постановлением о направлении уголовного дела в суд для применения принудительной меры медицинского характера, по ходатайству следователя или дознавателя, возбужденному в порядке, установленном частью третьей статьи 108 настоящего Кодекса и частью восьмой настоящей статьи, срок запрета определенных действий, срок домашнего ареста или срок содержания под стражей может быть продлен для обеспечения принятия прокурором, а также судом решений по поступившему уголовному 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b/>
          <w:bCs/>
          <w:i/>
          <w:szCs w:val="28"/>
          <w:lang w:eastAsia="ru-RU"/>
        </w:rPr>
        <w:t>Иные меры процессуального принуждения</w:t>
      </w:r>
      <w:r w:rsidRPr="00C13058">
        <w:rPr>
          <w:rFonts w:eastAsia="Times New Roman" w:cs="Times New Roman"/>
          <w:bCs/>
          <w:szCs w:val="28"/>
          <w:lang w:eastAsia="ru-RU"/>
        </w:rPr>
        <w:t xml:space="preserve"> (глава 14, ст. ст. 111-118 УПК РФ) </w:t>
      </w:r>
      <w:r w:rsidRPr="00C13058">
        <w:rPr>
          <w:rFonts w:eastAsia="Times New Roman" w:cs="Times New Roman"/>
          <w:szCs w:val="28"/>
          <w:lang w:eastAsia="ru-RU"/>
        </w:rPr>
        <w:t>– это меры, посредством которых обеспечивается законный порядок в ходе производства по делу, а также создаются условия для должного исполнения приговора в части гражданского иска, других имущественных взысканий или возможной конфискации имущества.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Они могут применяться дознавателем, следователем и судом в целях обеспечения установленного законом порядка уголовного судопроизводства, надлежащего исполнения приговора к подозреваемому, обвиняемому, потерпевшему, свидетелю и другим участникам процесса.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iCs/>
          <w:szCs w:val="28"/>
          <w:lang w:eastAsia="ru-RU"/>
        </w:rPr>
        <w:t>К подозреваемому и обвиняемому могут применяться такие иные меры процессуального принуждения, как: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1) обязательство о явке;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2) привод;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3) временное отстранение от должности;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4) наложение ареста на имущество.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iCs/>
          <w:szCs w:val="28"/>
          <w:lang w:eastAsia="ru-RU"/>
        </w:rPr>
        <w:t>К потерпевшему, свидетелю и иным участникам процесса могут применяться лишь такие меры: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1) обязательство о явке;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2) привод;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3) денежное взыскание.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bCs/>
          <w:i/>
          <w:iCs/>
          <w:szCs w:val="28"/>
          <w:lang w:eastAsia="ru-RU"/>
        </w:rPr>
        <w:t xml:space="preserve">Обязательство о </w:t>
      </w:r>
      <w:proofErr w:type="gramStart"/>
      <w:r w:rsidRPr="00C13058">
        <w:rPr>
          <w:rFonts w:eastAsia="Times New Roman" w:cs="Times New Roman"/>
          <w:bCs/>
          <w:i/>
          <w:iCs/>
          <w:szCs w:val="28"/>
          <w:lang w:eastAsia="ru-RU"/>
        </w:rPr>
        <w:t>явке</w:t>
      </w:r>
      <w:r w:rsidRPr="00C13058">
        <w:rPr>
          <w:rFonts w:eastAsia="Times New Roman" w:cs="Times New Roman"/>
          <w:bCs/>
          <w:iCs/>
          <w:szCs w:val="28"/>
          <w:lang w:eastAsia="ru-RU"/>
        </w:rPr>
        <w:t xml:space="preserve">  </w:t>
      </w:r>
      <w:r w:rsidRPr="00C13058">
        <w:rPr>
          <w:rFonts w:eastAsia="Times New Roman" w:cs="Times New Roman"/>
          <w:szCs w:val="28"/>
          <w:lang w:eastAsia="ru-RU"/>
        </w:rPr>
        <w:t>выбирается</w:t>
      </w:r>
      <w:proofErr w:type="gramEnd"/>
      <w:r w:rsidRPr="00C13058">
        <w:rPr>
          <w:rFonts w:eastAsia="Times New Roman" w:cs="Times New Roman"/>
          <w:szCs w:val="28"/>
          <w:lang w:eastAsia="ru-RU"/>
        </w:rPr>
        <w:t xml:space="preserve"> в случаях необходимости обеспечить явку участников процесса к следователю, дознавателю или в суд.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bCs/>
          <w:iCs/>
          <w:szCs w:val="28"/>
          <w:lang w:eastAsia="ru-RU"/>
        </w:rPr>
        <w:t>Привод </w:t>
      </w:r>
      <w:r w:rsidRPr="00C13058">
        <w:rPr>
          <w:rFonts w:eastAsia="Times New Roman" w:cs="Times New Roman"/>
          <w:szCs w:val="28"/>
          <w:lang w:eastAsia="ru-RU"/>
        </w:rPr>
        <w:t>состоит в принудительном доставлении лица к дознавателю, следователю или в суд. Привод осуществляется по постановлению соответствующего должностного лица.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bCs/>
          <w:i/>
          <w:iCs/>
          <w:szCs w:val="28"/>
          <w:lang w:eastAsia="ru-RU"/>
        </w:rPr>
        <w:t>Временное отстранение от должности</w:t>
      </w:r>
      <w:r w:rsidRPr="00C13058">
        <w:rPr>
          <w:rFonts w:eastAsia="Times New Roman" w:cs="Times New Roman"/>
          <w:szCs w:val="28"/>
          <w:lang w:eastAsia="ru-RU"/>
        </w:rPr>
        <w:t xml:space="preserve">, как правило, применяется в отношении подозреваемого или обвиняемого должностного лица в случаях, когда это лицо может помешать расследованию. В ч. 5 ст. 114 УПК РФ </w:t>
      </w:r>
      <w:r w:rsidRPr="00C13058">
        <w:rPr>
          <w:rFonts w:eastAsia="Times New Roman" w:cs="Times New Roman"/>
          <w:szCs w:val="28"/>
          <w:lang w:eastAsia="ru-RU"/>
        </w:rPr>
        <w:lastRenderedPageBreak/>
        <w:t>установлен особый порядок отстранения от должности высших должностных лиц.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bCs/>
          <w:i/>
          <w:iCs/>
          <w:szCs w:val="28"/>
          <w:lang w:eastAsia="ru-RU"/>
        </w:rPr>
        <w:t xml:space="preserve">Наложение ареста на </w:t>
      </w:r>
      <w:proofErr w:type="gramStart"/>
      <w:r w:rsidRPr="00C13058">
        <w:rPr>
          <w:rFonts w:eastAsia="Times New Roman" w:cs="Times New Roman"/>
          <w:bCs/>
          <w:i/>
          <w:iCs/>
          <w:szCs w:val="28"/>
          <w:lang w:eastAsia="ru-RU"/>
        </w:rPr>
        <w:t>имущество</w:t>
      </w:r>
      <w:r w:rsidRPr="00C13058">
        <w:rPr>
          <w:rFonts w:eastAsia="Times New Roman" w:cs="Times New Roman"/>
          <w:bCs/>
          <w:iCs/>
          <w:szCs w:val="28"/>
          <w:lang w:eastAsia="ru-RU"/>
        </w:rPr>
        <w:t xml:space="preserve">  </w:t>
      </w:r>
      <w:r w:rsidRPr="00C13058">
        <w:rPr>
          <w:rFonts w:eastAsia="Times New Roman" w:cs="Times New Roman"/>
          <w:szCs w:val="28"/>
          <w:lang w:eastAsia="ru-RU"/>
        </w:rPr>
        <w:t>проводится</w:t>
      </w:r>
      <w:proofErr w:type="gramEnd"/>
      <w:r w:rsidRPr="00C13058">
        <w:rPr>
          <w:rFonts w:eastAsia="Times New Roman" w:cs="Times New Roman"/>
          <w:szCs w:val="28"/>
          <w:lang w:eastAsia="ru-RU"/>
        </w:rPr>
        <w:t xml:space="preserve"> для обеспечения исполнения приговора в части гражданского иска и других имущественных взысканий.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Наложение ареста на имущество состоит в запрете, адресованном собственнику или владельцу имущества, распоряжаться и в необходимых случаях пользоваться им, а также в изъятии имущества и передаче его на хранение. Порядок наложения ареста на имущество регламентирован ст. ст. 115, 116 УПК РФ.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Наложение ареста производится с участием понятых, обязательно составляется протокол (ст. 166 и ст. 167 УПК РФ). В протокол должны вноситься сведения об арестованном имуществе с детальным описанием особенностей каждого предмета, а также сведения об изъятии этого имущества и (или) о том, куда или кому оно передано на хранение.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В качестве меры процессуального принуждения в случаях неисполнения участниками уголовного судопроизводства процессуальных обязанностей, а также нарушения ими порядка в судебном заседании на них может быть наложено судом </w:t>
      </w:r>
      <w:r w:rsidRPr="00C13058">
        <w:rPr>
          <w:rFonts w:eastAsia="Times New Roman" w:cs="Times New Roman"/>
          <w:i/>
          <w:iCs/>
          <w:szCs w:val="28"/>
          <w:lang w:eastAsia="ru-RU"/>
        </w:rPr>
        <w:t>денежное взыскание</w:t>
      </w:r>
      <w:r w:rsidRPr="00C13058">
        <w:rPr>
          <w:rFonts w:eastAsia="Times New Roman" w:cs="Times New Roman"/>
          <w:iCs/>
          <w:szCs w:val="28"/>
          <w:lang w:eastAsia="ru-RU"/>
        </w:rPr>
        <w:t> </w:t>
      </w:r>
      <w:r w:rsidRPr="00C13058">
        <w:rPr>
          <w:rFonts w:eastAsia="Times New Roman" w:cs="Times New Roman"/>
          <w:szCs w:val="28"/>
          <w:lang w:eastAsia="ru-RU"/>
        </w:rPr>
        <w:t>в размере до 2500 рублей (ст. 117, 118 УПК РФ).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1305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Вопрос № 3. 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3058">
        <w:rPr>
          <w:rFonts w:eastAsia="Times New Roman" w:cs="Times New Roman"/>
          <w:bCs/>
          <w:color w:val="000000"/>
          <w:szCs w:val="28"/>
          <w:lang w:eastAsia="ru-RU"/>
        </w:rPr>
        <w:t xml:space="preserve">Общими условиями </w:t>
      </w:r>
      <w:proofErr w:type="gramStart"/>
      <w:r w:rsidRPr="00C13058">
        <w:rPr>
          <w:rFonts w:eastAsia="Times New Roman" w:cs="Times New Roman"/>
          <w:bCs/>
          <w:color w:val="000000"/>
          <w:szCs w:val="28"/>
          <w:lang w:eastAsia="ru-RU"/>
        </w:rPr>
        <w:t>применения</w:t>
      </w:r>
      <w:r w:rsidRPr="00C13058">
        <w:rPr>
          <w:rFonts w:eastAsia="Times New Roman" w:cs="Times New Roman"/>
          <w:color w:val="000000"/>
          <w:szCs w:val="28"/>
          <w:lang w:eastAsia="ru-RU"/>
        </w:rPr>
        <w:t>  процессуального</w:t>
      </w:r>
      <w:proofErr w:type="gramEnd"/>
      <w:r w:rsidRPr="00C13058">
        <w:rPr>
          <w:rFonts w:eastAsia="Times New Roman" w:cs="Times New Roman"/>
          <w:color w:val="000000"/>
          <w:szCs w:val="28"/>
          <w:lang w:eastAsia="ru-RU"/>
        </w:rPr>
        <w:t xml:space="preserve"> принуждения служат</w:t>
      </w:r>
      <w:r w:rsidRPr="00C13058">
        <w:rPr>
          <w:rFonts w:eastAsia="Times New Roman" w:cs="Times New Roman"/>
          <w:bCs/>
          <w:color w:val="000000"/>
          <w:szCs w:val="28"/>
          <w:lang w:eastAsia="ru-RU"/>
        </w:rPr>
        <w:t>: 1</w:t>
      </w:r>
      <w:r w:rsidRPr="00C13058">
        <w:rPr>
          <w:rFonts w:eastAsia="Times New Roman" w:cs="Times New Roman"/>
          <w:color w:val="000000"/>
          <w:szCs w:val="28"/>
          <w:lang w:eastAsia="ru-RU"/>
        </w:rPr>
        <w:t>) наличие возбужденного уголовного дела; </w:t>
      </w:r>
      <w:r w:rsidRPr="00C13058">
        <w:rPr>
          <w:rFonts w:eastAsia="Times New Roman" w:cs="Times New Roman"/>
          <w:bCs/>
          <w:color w:val="000000"/>
          <w:szCs w:val="28"/>
          <w:lang w:eastAsia="ru-RU"/>
        </w:rPr>
        <w:t>2)</w:t>
      </w:r>
      <w:r w:rsidRPr="00C13058">
        <w:rPr>
          <w:rFonts w:eastAsia="Times New Roman" w:cs="Times New Roman"/>
          <w:color w:val="000000"/>
          <w:szCs w:val="28"/>
          <w:lang w:eastAsia="ru-RU"/>
        </w:rPr>
        <w:t> надлежащий субъект применения (состоящий на соответствующей должности, принявший дело к своему производству, не подлежащий отводу); </w:t>
      </w:r>
      <w:r w:rsidRPr="00C13058">
        <w:rPr>
          <w:rFonts w:eastAsia="Times New Roman" w:cs="Times New Roman"/>
          <w:bCs/>
          <w:color w:val="000000"/>
          <w:szCs w:val="28"/>
          <w:lang w:eastAsia="ru-RU"/>
        </w:rPr>
        <w:t>3)</w:t>
      </w:r>
      <w:r w:rsidRPr="00C13058">
        <w:rPr>
          <w:rFonts w:eastAsia="Times New Roman" w:cs="Times New Roman"/>
          <w:color w:val="000000"/>
          <w:szCs w:val="28"/>
          <w:lang w:eastAsia="ru-RU"/>
        </w:rPr>
        <w:t> надлежащий объект (лица, на которых распространяется действие уголовно-процессуального закона).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color w:val="000000"/>
          <w:szCs w:val="28"/>
          <w:lang w:eastAsia="ru-RU"/>
        </w:rPr>
        <w:t>Возбужденное уголовное дело служит юридическим основанием для процессуального принуждения, так как предполагает наличие вывода о существовании общественно опасного деяния. Меры принуждения </w:t>
      </w:r>
      <w:r w:rsidRPr="00C13058">
        <w:rPr>
          <w:rFonts w:eastAsia="Times New Roman" w:cs="Times New Roman"/>
          <w:bCs/>
          <w:color w:val="000000"/>
          <w:szCs w:val="28"/>
          <w:lang w:eastAsia="ru-RU"/>
        </w:rPr>
        <w:t xml:space="preserve">не могут </w:t>
      </w:r>
      <w:r w:rsidRPr="00C13058">
        <w:rPr>
          <w:rFonts w:eastAsia="Times New Roman" w:cs="Times New Roman"/>
          <w:bCs/>
          <w:szCs w:val="28"/>
          <w:lang w:eastAsia="ru-RU"/>
        </w:rPr>
        <w:t>применяться</w:t>
      </w:r>
      <w:r w:rsidRPr="00C13058">
        <w:rPr>
          <w:rFonts w:eastAsia="Times New Roman" w:cs="Times New Roman"/>
          <w:szCs w:val="28"/>
          <w:lang w:eastAsia="ru-RU"/>
        </w:rPr>
        <w:t>: 1) до возбуждения уголовного дела; 2) после прекращения дела; 3) после приостановления дела.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Меры пресечения имеют превентивно-обеспечительный характер. Основанием применения мер пресечения является обоснованное предположение о возможном процессуальном нарушении со стороны обвиняемого. Вероятный вывод о возможном нарушении должен быть основан на конкретных фактах, установленных путем доказывания.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Система различных мер пресечения позволяет избрать именно ту, которая в каждом конкретном случае обеспечивала бы надлежащее поведение обвиняемого (подозреваемого), при этом минимально ограничивала бы его права и.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В качестве обшей правовой и одновременно нравственной уста</w:t>
      </w:r>
      <w:r w:rsidRPr="00C13058">
        <w:rPr>
          <w:rFonts w:eastAsia="Times New Roman" w:cs="Times New Roman"/>
          <w:szCs w:val="28"/>
          <w:lang w:eastAsia="ru-RU"/>
        </w:rPr>
        <w:softHyphen/>
        <w:t>новки при обращении к любой из мер уголовно-процессуаль</w:t>
      </w:r>
      <w:r w:rsidRPr="00C13058">
        <w:rPr>
          <w:rFonts w:eastAsia="Times New Roman" w:cs="Times New Roman"/>
          <w:szCs w:val="28"/>
          <w:lang w:eastAsia="ru-RU"/>
        </w:rPr>
        <w:softHyphen/>
        <w:t>ного принуждения выступают закрепленные в ст. 21 Конститу</w:t>
      </w:r>
      <w:r w:rsidRPr="00C13058">
        <w:rPr>
          <w:rFonts w:eastAsia="Times New Roman" w:cs="Times New Roman"/>
          <w:szCs w:val="28"/>
          <w:lang w:eastAsia="ru-RU"/>
        </w:rPr>
        <w:softHyphen/>
        <w:t xml:space="preserve">ции РФ положения о том, что </w:t>
      </w:r>
      <w:r w:rsidRPr="00C13058">
        <w:rPr>
          <w:rFonts w:eastAsia="Times New Roman" w:cs="Times New Roman"/>
          <w:szCs w:val="28"/>
          <w:lang w:eastAsia="ru-RU"/>
        </w:rPr>
        <w:lastRenderedPageBreak/>
        <w:t>«достоинство личности охраняет</w:t>
      </w:r>
      <w:r w:rsidRPr="00C13058">
        <w:rPr>
          <w:rFonts w:eastAsia="Times New Roman" w:cs="Times New Roman"/>
          <w:szCs w:val="28"/>
          <w:lang w:eastAsia="ru-RU"/>
        </w:rPr>
        <w:softHyphen/>
        <w:t>ся государством» и «ничто не может быть основанием для его умаления» (ч. 1).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Средством, гарантирующим сохранение личности такого блага, выступает и конституционное положение о том, что «ни</w:t>
      </w:r>
      <w:r w:rsidRPr="00C13058">
        <w:rPr>
          <w:rFonts w:eastAsia="Times New Roman" w:cs="Times New Roman"/>
          <w:szCs w:val="28"/>
          <w:lang w:eastAsia="ru-RU"/>
        </w:rPr>
        <w:softHyphen/>
        <w:t>кто не должен подвергаться пыткам, насилию, другому жесто</w:t>
      </w:r>
      <w:r w:rsidRPr="00C13058">
        <w:rPr>
          <w:rFonts w:eastAsia="Times New Roman" w:cs="Times New Roman"/>
          <w:szCs w:val="28"/>
          <w:lang w:eastAsia="ru-RU"/>
        </w:rPr>
        <w:softHyphen/>
        <w:t>кому или унижающему человеческое достоинство обращению или наказанию» (ч. 2).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 xml:space="preserve">Приведенные нравственные требования закреплены в ряде международных документов, </w:t>
      </w:r>
      <w:proofErr w:type="gramStart"/>
      <w:r w:rsidRPr="00C13058">
        <w:rPr>
          <w:rFonts w:eastAsia="Times New Roman" w:cs="Times New Roman"/>
          <w:szCs w:val="28"/>
          <w:lang w:eastAsia="ru-RU"/>
        </w:rPr>
        <w:t>например</w:t>
      </w:r>
      <w:proofErr w:type="gramEnd"/>
      <w:r w:rsidRPr="00C13058">
        <w:rPr>
          <w:rFonts w:eastAsia="Times New Roman" w:cs="Times New Roman"/>
          <w:szCs w:val="28"/>
          <w:lang w:eastAsia="ru-RU"/>
        </w:rPr>
        <w:t xml:space="preserve"> во Всеобщей декларации прав человека 1948 г. (ст. 5), Международном пакте о граждан</w:t>
      </w:r>
      <w:r w:rsidRPr="00C13058">
        <w:rPr>
          <w:rFonts w:eastAsia="Times New Roman" w:cs="Times New Roman"/>
          <w:szCs w:val="28"/>
          <w:lang w:eastAsia="ru-RU"/>
        </w:rPr>
        <w:softHyphen/>
        <w:t>ских и политических правах І966 г. (ст. 7), Конвенции против пыток и других жестоких, бесчеловечных или унижающих дос</w:t>
      </w:r>
      <w:r w:rsidRPr="00C13058">
        <w:rPr>
          <w:rFonts w:eastAsia="Times New Roman" w:cs="Times New Roman"/>
          <w:szCs w:val="28"/>
          <w:lang w:eastAsia="ru-RU"/>
        </w:rPr>
        <w:softHyphen/>
        <w:t>тоинство видов обращения или наказания. Конвенции о защите прав человека и основных свобод и др.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С особой остротой вопросы о соблюдении правовых и нрав</w:t>
      </w:r>
      <w:r w:rsidRPr="00C13058">
        <w:rPr>
          <w:rFonts w:eastAsia="Times New Roman" w:cs="Times New Roman"/>
          <w:szCs w:val="28"/>
          <w:lang w:eastAsia="ru-RU"/>
        </w:rPr>
        <w:softHyphen/>
        <w:t>ственных норм возникают при задержании лиц по подозрению в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совершении преступления и применении к подозреваемым и обвиняемым мер уголовно-процессуального пресечения. В том и другом случае имеет место определенное ограничение прав и свобод граждан, включая и естественное право каждого на сво</w:t>
      </w:r>
      <w:r w:rsidRPr="00C13058">
        <w:rPr>
          <w:rFonts w:eastAsia="Times New Roman" w:cs="Times New Roman"/>
          <w:szCs w:val="28"/>
          <w:lang w:eastAsia="ru-RU"/>
        </w:rPr>
        <w:softHyphen/>
        <w:t>боду и личную неприкосновенность.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 xml:space="preserve">Задержание лица, подозреваемого в совершении преступления </w:t>
      </w:r>
      <w:proofErr w:type="gramStart"/>
      <w:r w:rsidRPr="00C13058">
        <w:rPr>
          <w:rFonts w:eastAsia="Times New Roman" w:cs="Times New Roman"/>
          <w:szCs w:val="28"/>
          <w:lang w:eastAsia="ru-RU"/>
        </w:rPr>
        <w:t>Это</w:t>
      </w:r>
      <w:proofErr w:type="gramEnd"/>
      <w:r w:rsidRPr="00C13058">
        <w:rPr>
          <w:rFonts w:eastAsia="Times New Roman" w:cs="Times New Roman"/>
          <w:szCs w:val="28"/>
          <w:lang w:eastAsia="ru-RU"/>
        </w:rPr>
        <w:t xml:space="preserve"> одна из наиболее распространенных мер уголовно-процессуального принуждения (гл. 12 УПК РФ). Задержание связано хотя и с кратковременным (на срок не более 48 часов), но все же лишением человека его естественного права на свободу. В силу этого оно должно осуществляться только при наличии четко оп</w:t>
      </w:r>
      <w:r w:rsidRPr="00C13058">
        <w:rPr>
          <w:rFonts w:eastAsia="Times New Roman" w:cs="Times New Roman"/>
          <w:szCs w:val="28"/>
          <w:lang w:eastAsia="ru-RU"/>
        </w:rPr>
        <w:softHyphen/>
        <w:t>ределенных в ст. 91 УПК РФ оснований и только в установлен</w:t>
      </w:r>
      <w:r w:rsidRPr="00C13058">
        <w:rPr>
          <w:rFonts w:eastAsia="Times New Roman" w:cs="Times New Roman"/>
          <w:szCs w:val="28"/>
          <w:lang w:eastAsia="ru-RU"/>
        </w:rPr>
        <w:softHyphen/>
        <w:t>ном ст. 92 УПК РФ порядке (комментируется и протокол за</w:t>
      </w:r>
      <w:r w:rsidRPr="00C13058">
        <w:rPr>
          <w:rFonts w:eastAsia="Times New Roman" w:cs="Times New Roman"/>
          <w:szCs w:val="28"/>
          <w:lang w:eastAsia="ru-RU"/>
        </w:rPr>
        <w:softHyphen/>
        <w:t>держания подозреваемого).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С точки зрения нравственности при этом очень важно</w:t>
      </w:r>
      <w:r w:rsidRPr="00C13058">
        <w:rPr>
          <w:rFonts w:eastAsia="Times New Roman" w:cs="Times New Roman"/>
          <w:szCs w:val="28"/>
          <w:vertAlign w:val="superscript"/>
          <w:lang w:eastAsia="ru-RU"/>
        </w:rPr>
        <w:t>-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- соблюдать в отношении лица, задерживаемого по подоз</w:t>
      </w:r>
      <w:r w:rsidRPr="00C13058">
        <w:rPr>
          <w:rFonts w:eastAsia="Times New Roman" w:cs="Times New Roman"/>
          <w:szCs w:val="28"/>
          <w:lang w:eastAsia="ru-RU"/>
        </w:rPr>
        <w:softHyphen/>
        <w:t>рению в совершении преступления, все содержащиеся в ст. 21 Конституции РФ положения о недопустимости действий, умаляющих достоинство личности и опасных для его жизни и здоровья: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- обращаться с задерживаемым подозреваемым как с ли</w:t>
      </w:r>
      <w:r w:rsidRPr="00C13058">
        <w:rPr>
          <w:rFonts w:eastAsia="Times New Roman" w:cs="Times New Roman"/>
          <w:szCs w:val="28"/>
          <w:lang w:eastAsia="ru-RU"/>
        </w:rPr>
        <w:softHyphen/>
        <w:t>цом, виновность которого в совершении преступления еще не доказана. В силу презумпции невиновности (ст. 49 Конституции РФ, ст. 14 УПК РФ) такое лицо счи</w:t>
      </w:r>
      <w:r w:rsidRPr="00C13058">
        <w:rPr>
          <w:rFonts w:eastAsia="Times New Roman" w:cs="Times New Roman"/>
          <w:szCs w:val="28"/>
          <w:lang w:eastAsia="ru-RU"/>
        </w:rPr>
        <w:softHyphen/>
        <w:t>тается невиновным, а потому к нему надлежит относить</w:t>
      </w:r>
      <w:r w:rsidRPr="00C13058">
        <w:rPr>
          <w:rFonts w:eastAsia="Times New Roman" w:cs="Times New Roman"/>
          <w:szCs w:val="28"/>
          <w:lang w:eastAsia="ru-RU"/>
        </w:rPr>
        <w:softHyphen/>
        <w:t>ся как к обычному человеку и гражданину, обладающему всеми конституционными правами и свободами.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Глубоко нравственными являются и закрепленные и ч. 1 ст. 96 УПК РФ положения, регламентирующие порядок уведом</w:t>
      </w:r>
      <w:r w:rsidRPr="00C13058">
        <w:rPr>
          <w:rFonts w:eastAsia="Times New Roman" w:cs="Times New Roman"/>
          <w:szCs w:val="28"/>
          <w:lang w:eastAsia="ru-RU"/>
        </w:rPr>
        <w:softHyphen/>
        <w:t>ления о задержании подозреваемого его родственников. Такое сообщение должно быть произведено следователем (дознавате</w:t>
      </w:r>
      <w:r w:rsidRPr="00C13058">
        <w:rPr>
          <w:rFonts w:eastAsia="Times New Roman" w:cs="Times New Roman"/>
          <w:szCs w:val="28"/>
          <w:lang w:eastAsia="ru-RU"/>
        </w:rPr>
        <w:softHyphen/>
        <w:t>лем) или самим подозреваемым не позднее 12 часов с момента оформления протокола задержания.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Исключение из приведенных правил может иметь место лишь в случае необходимости сохранения в интересах предвари</w:t>
      </w:r>
      <w:r w:rsidRPr="00C13058">
        <w:rPr>
          <w:rFonts w:eastAsia="Times New Roman" w:cs="Times New Roman"/>
          <w:szCs w:val="28"/>
          <w:lang w:eastAsia="ru-RU"/>
        </w:rPr>
        <w:softHyphen/>
        <w:t>тельного расследования в тайне факта задержания. Но такое ис</w:t>
      </w:r>
      <w:r w:rsidRPr="00C13058">
        <w:rPr>
          <w:rFonts w:eastAsia="Times New Roman" w:cs="Times New Roman"/>
          <w:szCs w:val="28"/>
          <w:lang w:eastAsia="ru-RU"/>
        </w:rPr>
        <w:softHyphen/>
        <w:t>ключение не распространяется на случаи, когда подозреваемым является несовершеннолетний (ч. 4 ст. 96 УПК РФ).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lastRenderedPageBreak/>
        <w:t>Нравственное обоснование необходимости применения мер пресечения видится и с позиции сформулированного в ст. 6 УПК РФ назначения уголовного процесса. Зашита прав и за</w:t>
      </w:r>
      <w:r w:rsidRPr="00C13058">
        <w:rPr>
          <w:rFonts w:eastAsia="Times New Roman" w:cs="Times New Roman"/>
          <w:szCs w:val="28"/>
          <w:lang w:eastAsia="ru-RU"/>
        </w:rPr>
        <w:softHyphen/>
        <w:t>конных интересов потерпевших от преступления возможна лишь в условиях применения к подозреваемым и обвиняемым мер пресечения. Равным образом и лица, привлекаемые к уго</w:t>
      </w:r>
      <w:r w:rsidRPr="00C13058">
        <w:rPr>
          <w:rFonts w:eastAsia="Times New Roman" w:cs="Times New Roman"/>
          <w:szCs w:val="28"/>
          <w:lang w:eastAsia="ru-RU"/>
        </w:rPr>
        <w:softHyphen/>
        <w:t>ловной ответственности за совершенное преступление (подозре</w:t>
      </w:r>
      <w:r w:rsidRPr="00C13058">
        <w:rPr>
          <w:rFonts w:eastAsia="Times New Roman" w:cs="Times New Roman"/>
          <w:szCs w:val="28"/>
          <w:lang w:eastAsia="ru-RU"/>
        </w:rPr>
        <w:softHyphen/>
        <w:t>ваемые и обвиняемые), вправе рассчитывать на то, что их права и законные интересы будут ограничиваться только по установ</w:t>
      </w:r>
      <w:r w:rsidRPr="00C13058">
        <w:rPr>
          <w:rFonts w:eastAsia="Times New Roman" w:cs="Times New Roman"/>
          <w:szCs w:val="28"/>
          <w:lang w:eastAsia="ru-RU"/>
        </w:rPr>
        <w:softHyphen/>
        <w:t>ленным законом основаниям, лишь в пределах необходимости и с соблюдением всех процессуальных гарантий. Меры пресече</w:t>
      </w:r>
      <w:r w:rsidRPr="00C13058">
        <w:rPr>
          <w:rFonts w:eastAsia="Times New Roman" w:cs="Times New Roman"/>
          <w:szCs w:val="28"/>
          <w:lang w:eastAsia="ru-RU"/>
        </w:rPr>
        <w:softHyphen/>
        <w:t>ния должны применяться в отношении подозреваемых и обви</w:t>
      </w:r>
      <w:r w:rsidRPr="00C13058">
        <w:rPr>
          <w:rFonts w:eastAsia="Times New Roman" w:cs="Times New Roman"/>
          <w:szCs w:val="28"/>
          <w:lang w:eastAsia="ru-RU"/>
        </w:rPr>
        <w:softHyphen/>
        <w:t>няемых строго индивидуально.</w:t>
      </w:r>
    </w:p>
    <w:p w:rsidR="00C13058" w:rsidRPr="00C13058" w:rsidRDefault="00C13058" w:rsidP="00C13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Согласно ст. 99 УПК РФ при решении вопроса о необходимости избрания меры пресечения и определения ее вида нужно учитывать не только тяжесть пре</w:t>
      </w:r>
      <w:r w:rsidRPr="00C13058">
        <w:rPr>
          <w:rFonts w:eastAsia="Times New Roman" w:cs="Times New Roman"/>
          <w:szCs w:val="28"/>
          <w:lang w:eastAsia="ru-RU"/>
        </w:rPr>
        <w:softHyphen/>
        <w:t>ступления, но и сведения о личности подозреваемого или обви</w:t>
      </w:r>
      <w:r w:rsidRPr="00C13058">
        <w:rPr>
          <w:rFonts w:eastAsia="Times New Roman" w:cs="Times New Roman"/>
          <w:szCs w:val="28"/>
          <w:lang w:eastAsia="ru-RU"/>
        </w:rPr>
        <w:softHyphen/>
        <w:t>няемого, его возраст, состояние здоровья, семейное положение, род занятий и другие обстоятельства.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Нравственным содержанием наполнена каждая из возмож</w:t>
      </w:r>
      <w:r w:rsidRPr="00C13058">
        <w:rPr>
          <w:rFonts w:eastAsia="Times New Roman" w:cs="Times New Roman"/>
          <w:szCs w:val="28"/>
          <w:lang w:eastAsia="ru-RU"/>
        </w:rPr>
        <w:softHyphen/>
        <w:t>ных мер уголовно-процессуального пресечения.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Наименьшие стеснения в плане ограничений прав и свобод личности имеют такие меры пресечения, как подписка о невыезде и личное поручительство (ст. 102-103 УПК РФ). К тому же в основе ее лежат такие нравственные ценности, как доверие к поручителю, его авторитет. Доверие и авторитет лежат в основе применения таких мер пресечения, как наблюдение командования воинской части (ст. 104 УПК РФ) и присмотр за несовершенно</w:t>
      </w:r>
      <w:r w:rsidRPr="00C13058">
        <w:rPr>
          <w:rFonts w:eastAsia="Times New Roman" w:cs="Times New Roman"/>
          <w:szCs w:val="28"/>
          <w:lang w:eastAsia="ru-RU"/>
        </w:rPr>
        <w:softHyphen/>
        <w:t>летним подозреваемым или обвиняемым со стороны родителей, опекунов, попечителей или других обладающих такими качест</w:t>
      </w:r>
      <w:r w:rsidRPr="00C13058">
        <w:rPr>
          <w:rFonts w:eastAsia="Times New Roman" w:cs="Times New Roman"/>
          <w:szCs w:val="28"/>
          <w:lang w:eastAsia="ru-RU"/>
        </w:rPr>
        <w:softHyphen/>
        <w:t xml:space="preserve">вами лиц, а также </w:t>
      </w:r>
      <w:proofErr w:type="gramStart"/>
      <w:r w:rsidRPr="00C13058">
        <w:rPr>
          <w:rFonts w:eastAsia="Times New Roman" w:cs="Times New Roman"/>
          <w:szCs w:val="28"/>
          <w:lang w:eastAsia="ru-RU"/>
        </w:rPr>
        <w:t>должностных лиц</w:t>
      </w:r>
      <w:proofErr w:type="gramEnd"/>
      <w:r w:rsidRPr="00C13058">
        <w:rPr>
          <w:rFonts w:eastAsia="Times New Roman" w:cs="Times New Roman"/>
          <w:szCs w:val="28"/>
          <w:lang w:eastAsia="ru-RU"/>
        </w:rPr>
        <w:t xml:space="preserve"> специализированных дет</w:t>
      </w:r>
      <w:r w:rsidRPr="00C13058">
        <w:rPr>
          <w:rFonts w:eastAsia="Times New Roman" w:cs="Times New Roman"/>
          <w:szCs w:val="28"/>
          <w:lang w:eastAsia="ru-RU"/>
        </w:rPr>
        <w:softHyphen/>
        <w:t>ских учреждений, в которых несовершеннолетние подозревае</w:t>
      </w:r>
      <w:r w:rsidRPr="00C13058">
        <w:rPr>
          <w:rFonts w:eastAsia="Times New Roman" w:cs="Times New Roman"/>
          <w:szCs w:val="28"/>
          <w:lang w:eastAsia="ru-RU"/>
        </w:rPr>
        <w:softHyphen/>
        <w:t>мые, обвиняемые в совершении преступления лица находятся (ст. 105 УПК РФ).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Элемент доверия заложен и в такой мере пресечения, как за</w:t>
      </w:r>
      <w:r w:rsidRPr="00C13058">
        <w:rPr>
          <w:rFonts w:eastAsia="Times New Roman" w:cs="Times New Roman"/>
          <w:szCs w:val="28"/>
          <w:lang w:eastAsia="ru-RU"/>
        </w:rPr>
        <w:softHyphen/>
        <w:t>лог (ст. 106 УПК РФ), особенно тогда, когда в качестве залого</w:t>
      </w:r>
      <w:r w:rsidRPr="00C13058">
        <w:rPr>
          <w:rFonts w:eastAsia="Times New Roman" w:cs="Times New Roman"/>
          <w:szCs w:val="28"/>
          <w:lang w:eastAsia="ru-RU"/>
        </w:rPr>
        <w:softHyphen/>
        <w:t>дателя выступает не непосредственно подозреваемый или обви</w:t>
      </w:r>
      <w:r w:rsidRPr="00C13058">
        <w:rPr>
          <w:rFonts w:eastAsia="Times New Roman" w:cs="Times New Roman"/>
          <w:szCs w:val="28"/>
          <w:lang w:eastAsia="ru-RU"/>
        </w:rPr>
        <w:softHyphen/>
        <w:t>няемый, а другое физическое или юридическое лицо. В таких случаях наиболее ярко проявляются сдерживающие от возмож</w:t>
      </w:r>
      <w:r w:rsidRPr="00C13058">
        <w:rPr>
          <w:rFonts w:eastAsia="Times New Roman" w:cs="Times New Roman"/>
          <w:szCs w:val="28"/>
          <w:lang w:eastAsia="ru-RU"/>
        </w:rPr>
        <w:softHyphen/>
        <w:t>ного ненадлежащего поведения подозреваемого, обвиняемого факторы, в основе которых лежат не только экономическая за</w:t>
      </w:r>
      <w:r w:rsidRPr="00C13058">
        <w:rPr>
          <w:rFonts w:eastAsia="Times New Roman" w:cs="Times New Roman"/>
          <w:szCs w:val="28"/>
          <w:lang w:eastAsia="ru-RU"/>
        </w:rPr>
        <w:softHyphen/>
        <w:t>интересованность залогодателя в сохранности залоговой массы (как правило, в виде денежной суммы), но и чувство морального долга лица, в отношении которого залог избирается в качестве меры пресечения, перед залогодателем.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В УПК РФ 2001 г. возрождена исключенная из УПК РСФСР 1960 г. мера пресечения в виде домашнего ареста. В основе ее также лежит элемент доверия к подозреваемому, обвиняемому, обусловленный тем, что у суда есть все основания считать, что нахождение указанных лиц под домашним арестом есть доста</w:t>
      </w:r>
      <w:r w:rsidRPr="00C13058">
        <w:rPr>
          <w:rFonts w:eastAsia="Times New Roman" w:cs="Times New Roman"/>
          <w:szCs w:val="28"/>
          <w:lang w:eastAsia="ru-RU"/>
        </w:rPr>
        <w:softHyphen/>
        <w:t>точный сдерживающий фактор от ненадлежащего поведения в период всего производства по уголовному делу.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lastRenderedPageBreak/>
        <w:t>С точки зрения нравственного содержания в домашнем аресте как мере пресечения много положительного. Заключено оно не только в доверии к лицу, в отношении которого приме</w:t>
      </w:r>
      <w:r w:rsidRPr="00C13058">
        <w:rPr>
          <w:rFonts w:eastAsia="Times New Roman" w:cs="Times New Roman"/>
          <w:szCs w:val="28"/>
          <w:lang w:eastAsia="ru-RU"/>
        </w:rPr>
        <w:softHyphen/>
        <w:t xml:space="preserve">няется такая мера пресечения, но и в том, что при решении вопроса об избрании в качестве меры пресечения домашнего ареста суд должен </w:t>
      </w:r>
      <w:proofErr w:type="gramStart"/>
      <w:r w:rsidRPr="00C13058">
        <w:rPr>
          <w:rFonts w:eastAsia="Times New Roman" w:cs="Times New Roman"/>
          <w:szCs w:val="28"/>
          <w:lang w:eastAsia="ru-RU"/>
        </w:rPr>
        <w:t>учитывать</w:t>
      </w:r>
      <w:proofErr w:type="gramEnd"/>
      <w:r w:rsidRPr="00C13058">
        <w:rPr>
          <w:rFonts w:eastAsia="Times New Roman" w:cs="Times New Roman"/>
          <w:szCs w:val="28"/>
          <w:lang w:eastAsia="ru-RU"/>
        </w:rPr>
        <w:t xml:space="preserve"> как тяжесть совершенного пре</w:t>
      </w:r>
      <w:r w:rsidRPr="00C13058">
        <w:rPr>
          <w:rFonts w:eastAsia="Times New Roman" w:cs="Times New Roman"/>
          <w:szCs w:val="28"/>
          <w:lang w:eastAsia="ru-RU"/>
        </w:rPr>
        <w:softHyphen/>
        <w:t>ступления и его последствия, так и многочисленные субъек</w:t>
      </w:r>
      <w:r w:rsidRPr="00C13058">
        <w:rPr>
          <w:rFonts w:eastAsia="Times New Roman" w:cs="Times New Roman"/>
          <w:szCs w:val="28"/>
          <w:lang w:eastAsia="ru-RU"/>
        </w:rPr>
        <w:softHyphen/>
        <w:t>тивного характера факторы, характеризующие подозреваемого, обвиняемого. В их числе состояние здоровья, возраст, отсутст</w:t>
      </w:r>
      <w:r w:rsidRPr="00C13058">
        <w:rPr>
          <w:rFonts w:eastAsia="Times New Roman" w:cs="Times New Roman"/>
          <w:szCs w:val="28"/>
          <w:lang w:eastAsia="ru-RU"/>
        </w:rPr>
        <w:softHyphen/>
        <w:t>вие судимостей, род занятий, наличие постоянного места жи</w:t>
      </w:r>
      <w:r w:rsidRPr="00C13058">
        <w:rPr>
          <w:rFonts w:eastAsia="Times New Roman" w:cs="Times New Roman"/>
          <w:szCs w:val="28"/>
          <w:lang w:eastAsia="ru-RU"/>
        </w:rPr>
        <w:softHyphen/>
        <w:t>тельства, состав семьи и состояние их здоровья и т.д. Сказан</w:t>
      </w:r>
      <w:r w:rsidRPr="00C13058">
        <w:rPr>
          <w:rFonts w:eastAsia="Times New Roman" w:cs="Times New Roman"/>
          <w:szCs w:val="28"/>
          <w:lang w:eastAsia="ru-RU"/>
        </w:rPr>
        <w:softHyphen/>
        <w:t>ного достаточно для вывода о том, что домашний арест во многом является более гуманной мерой пресечения, чем за</w:t>
      </w:r>
      <w:r w:rsidRPr="00C13058">
        <w:rPr>
          <w:rFonts w:eastAsia="Times New Roman" w:cs="Times New Roman"/>
          <w:szCs w:val="28"/>
          <w:lang w:eastAsia="ru-RU"/>
        </w:rPr>
        <w:softHyphen/>
        <w:t xml:space="preserve">ключение подозреваемого, обвиняемого под стражу. 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Что касается заключения под стражу (ст. ст. 108-109 УПК РФ), то по сравнению со всеми другими мерами пресечения она наи</w:t>
      </w:r>
      <w:r w:rsidRPr="00C13058">
        <w:rPr>
          <w:rFonts w:eastAsia="Times New Roman" w:cs="Times New Roman"/>
          <w:szCs w:val="28"/>
          <w:lang w:eastAsia="ru-RU"/>
        </w:rPr>
        <w:softHyphen/>
        <w:t>более существенно ограничивает конституционные права и сво</w:t>
      </w:r>
      <w:r w:rsidRPr="00C13058">
        <w:rPr>
          <w:rFonts w:eastAsia="Times New Roman" w:cs="Times New Roman"/>
          <w:szCs w:val="28"/>
          <w:lang w:eastAsia="ru-RU"/>
        </w:rPr>
        <w:softHyphen/>
        <w:t>боды человека.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Нравственные составляющие этой меры пресечения видятся в том, что, во-первых, нарушенные права и законные интересы потерпевшего от преступления лица должны быть справедливо восстановлены; во-вторых, совершившее преступление лицо (подозреваемый, обвиняемый) должно нести тяжесть обвине</w:t>
      </w:r>
      <w:r w:rsidRPr="00C13058">
        <w:rPr>
          <w:rFonts w:eastAsia="Times New Roman" w:cs="Times New Roman"/>
          <w:szCs w:val="28"/>
          <w:lang w:eastAsia="ru-RU"/>
        </w:rPr>
        <w:softHyphen/>
        <w:t>ния, лишения личностного, морального и (или) материального порядка за содеянное. Причем названные лишения по своему содержанию и соразмерности должны способствовать достиже</w:t>
      </w:r>
      <w:r w:rsidRPr="00C13058">
        <w:rPr>
          <w:rFonts w:eastAsia="Times New Roman" w:cs="Times New Roman"/>
          <w:szCs w:val="28"/>
          <w:lang w:eastAsia="ru-RU"/>
        </w:rPr>
        <w:softHyphen/>
        <w:t>нию как целей применения мер пресечения (ст. 97 УПК РФ), так и целей «восстановления социальной справедливости, а так</w:t>
      </w:r>
      <w:r w:rsidRPr="00C13058">
        <w:rPr>
          <w:rFonts w:eastAsia="Times New Roman" w:cs="Times New Roman"/>
          <w:szCs w:val="28"/>
          <w:lang w:eastAsia="ru-RU"/>
        </w:rPr>
        <w:softHyphen/>
        <w:t>же исправления осужденного и предупреждения совершения новых преступлений» (ч. 2 ст. 43 УК РФ). Обвиняемые, в отно</w:t>
      </w:r>
      <w:r w:rsidRPr="00C13058">
        <w:rPr>
          <w:rFonts w:eastAsia="Times New Roman" w:cs="Times New Roman"/>
          <w:szCs w:val="28"/>
          <w:lang w:eastAsia="ru-RU"/>
        </w:rPr>
        <w:softHyphen/>
        <w:t>шении которых избирается в качестве меры пресечения заклю</w:t>
      </w:r>
      <w:r w:rsidRPr="00C13058">
        <w:rPr>
          <w:rFonts w:eastAsia="Times New Roman" w:cs="Times New Roman"/>
          <w:szCs w:val="28"/>
          <w:lang w:eastAsia="ru-RU"/>
        </w:rPr>
        <w:softHyphen/>
        <w:t>чение под стражу, впоследствии, как правило, в силу постанов</w:t>
      </w:r>
      <w:r w:rsidRPr="00C13058">
        <w:rPr>
          <w:rFonts w:eastAsia="Times New Roman" w:cs="Times New Roman"/>
          <w:szCs w:val="28"/>
          <w:lang w:eastAsia="ru-RU"/>
        </w:rPr>
        <w:softHyphen/>
        <w:t>ления в отношении их обвинительного приговора становятся осужденными к тем или иным определенным в ст. 44 УК РФ мерам уголовного наказания.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Нравственные составляющие рассматриваемой меры пресе</w:t>
      </w:r>
      <w:r w:rsidRPr="00C13058">
        <w:rPr>
          <w:rFonts w:eastAsia="Times New Roman" w:cs="Times New Roman"/>
          <w:szCs w:val="28"/>
          <w:lang w:eastAsia="ru-RU"/>
        </w:rPr>
        <w:softHyphen/>
        <w:t>чения заключены: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- в возможностях применения ее только на основании су</w:t>
      </w:r>
      <w:r w:rsidRPr="00C13058">
        <w:rPr>
          <w:rFonts w:eastAsia="Times New Roman" w:cs="Times New Roman"/>
          <w:szCs w:val="28"/>
          <w:lang w:eastAsia="ru-RU"/>
        </w:rPr>
        <w:softHyphen/>
        <w:t>дебного решения и только за преступления, совершение которых наказуемо в виде лишения свободы на срок свыше трех лет (исключения четко оговорены в ч. 1 ст. 108 УПК РФ);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- в ограничении сферы применения такой меры пресече</w:t>
      </w:r>
      <w:r w:rsidRPr="00C13058">
        <w:rPr>
          <w:rFonts w:eastAsia="Times New Roman" w:cs="Times New Roman"/>
          <w:szCs w:val="28"/>
          <w:lang w:eastAsia="ru-RU"/>
        </w:rPr>
        <w:softHyphen/>
        <w:t>ния к несовершеннолетним только случаями обвинения (подозрения) в совершении тяжкого или особо тяжкого преступления (ч. 2 ст. 108 УПК РФ);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- в процедуре применения рассматриваемой меры пресече</w:t>
      </w:r>
      <w:r w:rsidRPr="00C13058">
        <w:rPr>
          <w:rFonts w:eastAsia="Times New Roman" w:cs="Times New Roman"/>
          <w:szCs w:val="28"/>
          <w:lang w:eastAsia="ru-RU"/>
        </w:rPr>
        <w:softHyphen/>
        <w:t>ния и обжалования судебного решения;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- в установленных в ст. 109 УПК РФ сроках содержания под стражей и порядке их продления;</w:t>
      </w:r>
    </w:p>
    <w:p w:rsidR="00C13058" w:rsidRPr="00C13058" w:rsidRDefault="00C13058" w:rsidP="00C13058">
      <w:pPr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13058">
        <w:rPr>
          <w:rFonts w:eastAsia="Times New Roman" w:cs="Times New Roman"/>
          <w:szCs w:val="28"/>
          <w:lang w:eastAsia="ru-RU"/>
        </w:rPr>
        <w:t>- в условиях содержания подозреваемых в изоляторах вре</w:t>
      </w:r>
      <w:r w:rsidRPr="00C13058">
        <w:rPr>
          <w:rFonts w:eastAsia="Times New Roman" w:cs="Times New Roman"/>
          <w:szCs w:val="28"/>
          <w:lang w:eastAsia="ru-RU"/>
        </w:rPr>
        <w:softHyphen/>
        <w:t>менного содержания (ИВС) и обвиняемых в следствен</w:t>
      </w:r>
      <w:r w:rsidRPr="00C13058">
        <w:rPr>
          <w:rFonts w:eastAsia="Times New Roman" w:cs="Times New Roman"/>
          <w:szCs w:val="28"/>
          <w:lang w:eastAsia="ru-RU"/>
        </w:rPr>
        <w:softHyphen/>
        <w:t>ных изоляторах (СИ) (ограничения, санитарные усло</w:t>
      </w:r>
      <w:r w:rsidRPr="00C13058">
        <w:rPr>
          <w:rFonts w:eastAsia="Times New Roman" w:cs="Times New Roman"/>
          <w:szCs w:val="28"/>
          <w:lang w:eastAsia="ru-RU"/>
        </w:rPr>
        <w:softHyphen/>
        <w:t xml:space="preserve">вия, продовольственное довольствие и т.д.), </w:t>
      </w:r>
      <w:r w:rsidRPr="00C13058">
        <w:rPr>
          <w:rFonts w:eastAsia="Times New Roman" w:cs="Times New Roman"/>
          <w:szCs w:val="28"/>
          <w:lang w:eastAsia="ru-RU"/>
        </w:rPr>
        <w:lastRenderedPageBreak/>
        <w:t>отличаю</w:t>
      </w:r>
      <w:r w:rsidRPr="00C13058">
        <w:rPr>
          <w:rFonts w:eastAsia="Times New Roman" w:cs="Times New Roman"/>
          <w:szCs w:val="28"/>
          <w:lang w:eastAsia="ru-RU"/>
        </w:rPr>
        <w:softHyphen/>
        <w:t>щихся в лучшую сторону от условий содержания осуж</w:t>
      </w:r>
      <w:r w:rsidRPr="00C13058">
        <w:rPr>
          <w:rFonts w:eastAsia="Times New Roman" w:cs="Times New Roman"/>
          <w:szCs w:val="28"/>
          <w:lang w:eastAsia="ru-RU"/>
        </w:rPr>
        <w:softHyphen/>
        <w:t xml:space="preserve">денного к лишению свободы в колониях с различного типа режимами. </w:t>
      </w:r>
    </w:p>
    <w:p w:rsidR="00371BA5" w:rsidRDefault="00371BA5"/>
    <w:sectPr w:rsidR="0037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288A"/>
    <w:multiLevelType w:val="hybridMultilevel"/>
    <w:tmpl w:val="C0AAA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7E1606"/>
    <w:multiLevelType w:val="hybridMultilevel"/>
    <w:tmpl w:val="C9288A28"/>
    <w:lvl w:ilvl="0" w:tplc="930A7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DA253A"/>
    <w:multiLevelType w:val="hybridMultilevel"/>
    <w:tmpl w:val="6B5AB5F6"/>
    <w:lvl w:ilvl="0" w:tplc="3134FF6C">
      <w:start w:val="1"/>
      <w:numFmt w:val="decimal"/>
      <w:lvlText w:val="%1."/>
      <w:lvlJc w:val="left"/>
      <w:pPr>
        <w:ind w:left="1140" w:hanging="78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58"/>
    <w:rsid w:val="00371BA5"/>
    <w:rsid w:val="00C13058"/>
    <w:rsid w:val="00D5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A0AB"/>
  <w15:chartTrackingRefBased/>
  <w15:docId w15:val="{F52C0B1B-0487-4513-847E-770846D1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60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6715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2020-11-08T15:07:00Z</dcterms:created>
  <dcterms:modified xsi:type="dcterms:W3CDTF">2020-11-08T15:16:00Z</dcterms:modified>
</cp:coreProperties>
</file>