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color w:val="333333"/>
        </w:rPr>
      </w:pPr>
      <w:r>
        <w:rPr>
          <w:b/>
          <w:color w:val="333333"/>
        </w:rPr>
        <w:t>Реплики и клише во время делового общения.</w:t>
      </w:r>
    </w:p>
    <w:p>
      <w:pPr>
        <w:pStyle w:val="2"/>
        <w:spacing w:before="450" w:beforeAutospacing="0" w:after="450" w:afterAutospacing="0"/>
        <w:rPr>
          <w:color w:val="000000"/>
        </w:rPr>
      </w:pPr>
      <w:r>
        <w:rPr>
          <w:color w:val="000000"/>
        </w:rPr>
        <w:t>Эти выражения помогут вам успешно выступить и отстоять свою точку зрения в дискуссии.</w:t>
      </w:r>
    </w:p>
    <w:p>
      <w:pPr>
        <w:pStyle w:val="5"/>
        <w:numPr>
          <w:ilvl w:val="0"/>
          <w:numId w:val="1"/>
        </w:numPr>
        <w:rPr>
          <w:rFonts w:ascii="Times New Roman" w:hAnsi="Times New Roman"/>
          <w:sz w:val="24"/>
          <w:szCs w:val="24"/>
        </w:rPr>
      </w:pPr>
      <w:r>
        <w:rPr>
          <w:rFonts w:ascii="Times New Roman" w:hAnsi="Times New Roman"/>
          <w:sz w:val="24"/>
          <w:szCs w:val="24"/>
        </w:rPr>
        <w:t>Let’s start with… — Давайте начнём с…</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The first item on the agenda is… — </w:t>
      </w:r>
      <w:r>
        <w:rPr>
          <w:rFonts w:ascii="Times New Roman" w:hAnsi="Times New Roman"/>
          <w:sz w:val="24"/>
          <w:szCs w:val="24"/>
        </w:rPr>
        <w:t>Первый</w:t>
      </w:r>
      <w:r>
        <w:rPr>
          <w:rFonts w:ascii="Times New Roman" w:hAnsi="Times New Roman"/>
          <w:sz w:val="24"/>
          <w:szCs w:val="24"/>
          <w:lang w:val="en-US"/>
        </w:rPr>
        <w:t xml:space="preserve"> </w:t>
      </w:r>
      <w:r>
        <w:rPr>
          <w:rFonts w:ascii="Times New Roman" w:hAnsi="Times New Roman"/>
          <w:sz w:val="24"/>
          <w:szCs w:val="24"/>
        </w:rPr>
        <w:t>пункт</w:t>
      </w:r>
      <w:r>
        <w:rPr>
          <w:rFonts w:ascii="Times New Roman" w:hAnsi="Times New Roman"/>
          <w:sz w:val="24"/>
          <w:szCs w:val="24"/>
          <w:lang w:val="en-US"/>
        </w:rPr>
        <w:t xml:space="preserve"> </w:t>
      </w:r>
      <w:r>
        <w:rPr>
          <w:rFonts w:ascii="Times New Roman" w:hAnsi="Times New Roman"/>
          <w:sz w:val="24"/>
          <w:szCs w:val="24"/>
        </w:rPr>
        <w:t>повестки</w:t>
      </w:r>
      <w:r>
        <w:rPr>
          <w:rFonts w:ascii="Times New Roman" w:hAnsi="Times New Roman"/>
          <w:sz w:val="24"/>
          <w:szCs w:val="24"/>
          <w:lang w:val="en-US"/>
        </w:rPr>
        <w:t xml:space="preserve"> </w:t>
      </w:r>
      <w:r>
        <w:rPr>
          <w:rFonts w:ascii="Times New Roman" w:hAnsi="Times New Roman"/>
          <w:sz w:val="24"/>
          <w:szCs w:val="24"/>
        </w:rPr>
        <w:t>дня</w:t>
      </w:r>
      <w:r>
        <w:rPr>
          <w:rFonts w:ascii="Times New Roman" w:hAnsi="Times New Roman"/>
          <w:sz w:val="24"/>
          <w:szCs w:val="24"/>
          <w:lang w:val="en-US"/>
        </w:rPr>
        <w:t>…</w:t>
      </w:r>
    </w:p>
    <w:p>
      <w:pPr>
        <w:pStyle w:val="5"/>
        <w:numPr>
          <w:ilvl w:val="0"/>
          <w:numId w:val="1"/>
        </w:numPr>
        <w:rPr>
          <w:rFonts w:ascii="Times New Roman" w:hAnsi="Times New Roman"/>
          <w:sz w:val="24"/>
          <w:szCs w:val="24"/>
        </w:rPr>
      </w:pPr>
      <w:r>
        <w:rPr>
          <w:rFonts w:ascii="Times New Roman" w:hAnsi="Times New Roman"/>
          <w:sz w:val="24"/>
          <w:szCs w:val="24"/>
        </w:rPr>
        <w:t>Before we move on, we should… — Прежде чем мы продолжим, мы должны…</w:t>
      </w:r>
    </w:p>
    <w:p>
      <w:pPr>
        <w:pStyle w:val="5"/>
        <w:numPr>
          <w:ilvl w:val="0"/>
          <w:numId w:val="1"/>
        </w:numPr>
        <w:rPr>
          <w:rFonts w:ascii="Times New Roman" w:hAnsi="Times New Roman"/>
          <w:sz w:val="24"/>
          <w:szCs w:val="24"/>
        </w:rPr>
      </w:pPr>
      <w:r>
        <w:rPr>
          <w:rFonts w:ascii="Times New Roman" w:hAnsi="Times New Roman"/>
          <w:sz w:val="24"/>
          <w:szCs w:val="24"/>
        </w:rPr>
        <w:t>What is the main problem? — В чём заключается главная проблема?</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As I see it, the most important thing is… — </w:t>
      </w:r>
      <w:r>
        <w:rPr>
          <w:rFonts w:ascii="Times New Roman" w:hAnsi="Times New Roman"/>
          <w:sz w:val="24"/>
          <w:szCs w:val="24"/>
        </w:rPr>
        <w:t>На</w:t>
      </w:r>
      <w:r>
        <w:rPr>
          <w:rFonts w:ascii="Times New Roman" w:hAnsi="Times New Roman"/>
          <w:sz w:val="24"/>
          <w:szCs w:val="24"/>
          <w:lang w:val="en-US"/>
        </w:rPr>
        <w:t xml:space="preserve"> </w:t>
      </w:r>
      <w:r>
        <w:rPr>
          <w:rFonts w:ascii="Times New Roman" w:hAnsi="Times New Roman"/>
          <w:sz w:val="24"/>
          <w:szCs w:val="24"/>
        </w:rPr>
        <w:t>мой</w:t>
      </w:r>
      <w:r>
        <w:rPr>
          <w:rFonts w:ascii="Times New Roman" w:hAnsi="Times New Roman"/>
          <w:sz w:val="24"/>
          <w:szCs w:val="24"/>
          <w:lang w:val="en-US"/>
        </w:rPr>
        <w:t xml:space="preserve"> </w:t>
      </w:r>
      <w:r>
        <w:rPr>
          <w:rFonts w:ascii="Times New Roman" w:hAnsi="Times New Roman"/>
          <w:sz w:val="24"/>
          <w:szCs w:val="24"/>
        </w:rPr>
        <w:t>взгляд</w:t>
      </w:r>
      <w:r>
        <w:rPr>
          <w:rFonts w:ascii="Times New Roman" w:hAnsi="Times New Roman"/>
          <w:sz w:val="24"/>
          <w:szCs w:val="24"/>
          <w:lang w:val="en-US"/>
        </w:rPr>
        <w:t xml:space="preserve">, </w:t>
      </w:r>
      <w:r>
        <w:rPr>
          <w:rFonts w:ascii="Times New Roman" w:hAnsi="Times New Roman"/>
          <w:sz w:val="24"/>
          <w:szCs w:val="24"/>
        </w:rPr>
        <w:t>самое</w:t>
      </w:r>
      <w:r>
        <w:rPr>
          <w:rFonts w:ascii="Times New Roman" w:hAnsi="Times New Roman"/>
          <w:sz w:val="24"/>
          <w:szCs w:val="24"/>
          <w:lang w:val="en-US"/>
        </w:rPr>
        <w:t xml:space="preserve"> </w:t>
      </w:r>
      <w:r>
        <w:rPr>
          <w:rFonts w:ascii="Times New Roman" w:hAnsi="Times New Roman"/>
          <w:sz w:val="24"/>
          <w:szCs w:val="24"/>
        </w:rPr>
        <w:t>важное</w:t>
      </w:r>
      <w:r>
        <w:rPr>
          <w:rFonts w:ascii="Times New Roman" w:hAnsi="Times New Roman"/>
          <w:sz w:val="24"/>
          <w:szCs w:val="24"/>
          <w:lang w:val="en-US"/>
        </w:rPr>
        <w:t>…</w:t>
      </w:r>
    </w:p>
    <w:p>
      <w:pPr>
        <w:pStyle w:val="5"/>
        <w:numPr>
          <w:ilvl w:val="0"/>
          <w:numId w:val="1"/>
        </w:numPr>
        <w:rPr>
          <w:rFonts w:ascii="Times New Roman" w:hAnsi="Times New Roman"/>
          <w:sz w:val="24"/>
          <w:szCs w:val="24"/>
        </w:rPr>
      </w:pPr>
      <w:r>
        <w:rPr>
          <w:rFonts w:ascii="Times New Roman" w:hAnsi="Times New Roman"/>
          <w:sz w:val="24"/>
          <w:szCs w:val="24"/>
        </w:rPr>
        <w:t>What do you mean by… — Что вы подразумеваете под…</w:t>
      </w:r>
    </w:p>
    <w:p>
      <w:pPr>
        <w:pStyle w:val="5"/>
        <w:numPr>
          <w:ilvl w:val="0"/>
          <w:numId w:val="1"/>
        </w:numPr>
        <w:rPr>
          <w:rFonts w:ascii="Times New Roman" w:hAnsi="Times New Roman"/>
          <w:sz w:val="24"/>
          <w:szCs w:val="24"/>
        </w:rPr>
      </w:pPr>
      <w:r>
        <w:rPr>
          <w:rFonts w:ascii="Times New Roman" w:hAnsi="Times New Roman"/>
          <w:sz w:val="24"/>
          <w:szCs w:val="24"/>
        </w:rPr>
        <w:t>I don’t quite follow you. — Я не вполне вас понял.</w:t>
      </w:r>
    </w:p>
    <w:p>
      <w:pPr>
        <w:pStyle w:val="5"/>
        <w:numPr>
          <w:ilvl w:val="0"/>
          <w:numId w:val="1"/>
        </w:numPr>
        <w:rPr>
          <w:rFonts w:ascii="Times New Roman" w:hAnsi="Times New Roman"/>
          <w:sz w:val="24"/>
          <w:szCs w:val="24"/>
        </w:rPr>
      </w:pPr>
      <w:r>
        <w:rPr>
          <w:rFonts w:ascii="Times New Roman" w:hAnsi="Times New Roman"/>
          <w:sz w:val="24"/>
          <w:szCs w:val="24"/>
        </w:rPr>
        <w:t>What should we do about it? — Как нам следует с этим поступить?</w:t>
      </w:r>
    </w:p>
    <w:p>
      <w:pPr>
        <w:pStyle w:val="5"/>
        <w:numPr>
          <w:ilvl w:val="0"/>
          <w:numId w:val="1"/>
        </w:numPr>
        <w:rPr>
          <w:rFonts w:ascii="Times New Roman" w:hAnsi="Times New Roman"/>
          <w:sz w:val="24"/>
          <w:szCs w:val="24"/>
        </w:rPr>
      </w:pPr>
      <w:r>
        <w:rPr>
          <w:rFonts w:ascii="Times New Roman" w:hAnsi="Times New Roman"/>
          <w:sz w:val="24"/>
          <w:szCs w:val="24"/>
        </w:rPr>
        <w:t>Does anyone have any comments? — У кого-нибудь есть комментарии?</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Does everyone agree on that? — </w:t>
      </w:r>
      <w:r>
        <w:rPr>
          <w:rFonts w:ascii="Times New Roman" w:hAnsi="Times New Roman"/>
          <w:sz w:val="24"/>
          <w:szCs w:val="24"/>
        </w:rPr>
        <w:t>Все</w:t>
      </w:r>
      <w:r>
        <w:rPr>
          <w:rFonts w:ascii="Times New Roman" w:hAnsi="Times New Roman"/>
          <w:sz w:val="24"/>
          <w:szCs w:val="24"/>
          <w:lang w:val="en-US"/>
        </w:rPr>
        <w:t xml:space="preserve"> </w:t>
      </w:r>
      <w:r>
        <w:rPr>
          <w:rFonts w:ascii="Times New Roman" w:hAnsi="Times New Roman"/>
          <w:sz w:val="24"/>
          <w:szCs w:val="24"/>
        </w:rPr>
        <w:t>с</w:t>
      </w:r>
      <w:r>
        <w:rPr>
          <w:rFonts w:ascii="Times New Roman" w:hAnsi="Times New Roman"/>
          <w:sz w:val="24"/>
          <w:szCs w:val="24"/>
          <w:lang w:val="en-US"/>
        </w:rPr>
        <w:t xml:space="preserve"> </w:t>
      </w:r>
      <w:r>
        <w:rPr>
          <w:rFonts w:ascii="Times New Roman" w:hAnsi="Times New Roman"/>
          <w:sz w:val="24"/>
          <w:szCs w:val="24"/>
        </w:rPr>
        <w:t>этим</w:t>
      </w:r>
      <w:r>
        <w:rPr>
          <w:rFonts w:ascii="Times New Roman" w:hAnsi="Times New Roman"/>
          <w:sz w:val="24"/>
          <w:szCs w:val="24"/>
          <w:lang w:val="en-US"/>
        </w:rPr>
        <w:t xml:space="preserve"> </w:t>
      </w:r>
      <w:r>
        <w:rPr>
          <w:rFonts w:ascii="Times New Roman" w:hAnsi="Times New Roman"/>
          <w:sz w:val="24"/>
          <w:szCs w:val="24"/>
        </w:rPr>
        <w:t>согласны</w:t>
      </w:r>
      <w:r>
        <w:rPr>
          <w:rFonts w:ascii="Times New Roman" w:hAnsi="Times New Roman"/>
          <w:sz w:val="24"/>
          <w:szCs w:val="24"/>
          <w:lang w:val="en-US"/>
        </w:rPr>
        <w:t>?</w:t>
      </w:r>
    </w:p>
    <w:p>
      <w:pPr>
        <w:pStyle w:val="5"/>
        <w:numPr>
          <w:ilvl w:val="0"/>
          <w:numId w:val="1"/>
        </w:numPr>
        <w:rPr>
          <w:rFonts w:ascii="Times New Roman" w:hAnsi="Times New Roman"/>
          <w:sz w:val="24"/>
          <w:szCs w:val="24"/>
        </w:rPr>
      </w:pPr>
      <w:r>
        <w:rPr>
          <w:rFonts w:ascii="Times New Roman" w:hAnsi="Times New Roman"/>
          <w:sz w:val="24"/>
          <w:szCs w:val="24"/>
        </w:rPr>
        <w:t>I agree/I disagree. — Я согласен/Я не согласен.</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I suggest that… —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предлагаю</w:t>
      </w:r>
      <w:r>
        <w:rPr>
          <w:rFonts w:ascii="Times New Roman" w:hAnsi="Times New Roman"/>
          <w:sz w:val="24"/>
          <w:szCs w:val="24"/>
          <w:lang w:val="en-US"/>
        </w:rPr>
        <w:t>…</w:t>
      </w:r>
    </w:p>
    <w:p>
      <w:pPr>
        <w:pStyle w:val="5"/>
        <w:numPr>
          <w:ilvl w:val="0"/>
          <w:numId w:val="1"/>
        </w:numPr>
        <w:rPr>
          <w:rFonts w:ascii="Times New Roman" w:hAnsi="Times New Roman"/>
          <w:sz w:val="24"/>
          <w:szCs w:val="24"/>
        </w:rPr>
      </w:pPr>
      <w:r>
        <w:rPr>
          <w:rFonts w:ascii="Times New Roman" w:hAnsi="Times New Roman"/>
          <w:sz w:val="24"/>
          <w:szCs w:val="24"/>
        </w:rPr>
        <w:t>You have a good point. — Вы привели веский аргумент.</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So, we’ve decided to… — </w:t>
      </w:r>
      <w:r>
        <w:rPr>
          <w:rFonts w:ascii="Times New Roman" w:hAnsi="Times New Roman"/>
          <w:sz w:val="24"/>
          <w:szCs w:val="24"/>
        </w:rPr>
        <w:t>Итак</w:t>
      </w:r>
      <w:r>
        <w:rPr>
          <w:rFonts w:ascii="Times New Roman" w:hAnsi="Times New Roman"/>
          <w:sz w:val="24"/>
          <w:szCs w:val="24"/>
          <w:lang w:val="en-US"/>
        </w:rPr>
        <w:t xml:space="preserve">, </w:t>
      </w:r>
      <w:r>
        <w:rPr>
          <w:rFonts w:ascii="Times New Roman" w:hAnsi="Times New Roman"/>
          <w:sz w:val="24"/>
          <w:szCs w:val="24"/>
        </w:rPr>
        <w:t>мы</w:t>
      </w:r>
      <w:r>
        <w:rPr>
          <w:rFonts w:ascii="Times New Roman" w:hAnsi="Times New Roman"/>
          <w:sz w:val="24"/>
          <w:szCs w:val="24"/>
          <w:lang w:val="en-US"/>
        </w:rPr>
        <w:t xml:space="preserve"> </w:t>
      </w:r>
      <w:r>
        <w:rPr>
          <w:rFonts w:ascii="Times New Roman" w:hAnsi="Times New Roman"/>
          <w:sz w:val="24"/>
          <w:szCs w:val="24"/>
        </w:rPr>
        <w:t>решили</w:t>
      </w:r>
      <w:r>
        <w:rPr>
          <w:rFonts w:ascii="Times New Roman" w:hAnsi="Times New Roman"/>
          <w:sz w:val="24"/>
          <w:szCs w:val="24"/>
          <w:lang w:val="en-US"/>
        </w:rPr>
        <w:t>…</w:t>
      </w:r>
    </w:p>
    <w:p>
      <w:pPr>
        <w:pStyle w:val="5"/>
        <w:numPr>
          <w:ilvl w:val="0"/>
          <w:numId w:val="1"/>
        </w:numPr>
        <w:rPr>
          <w:rFonts w:ascii="Times New Roman" w:hAnsi="Times New Roman"/>
          <w:sz w:val="24"/>
          <w:szCs w:val="24"/>
        </w:rPr>
      </w:pPr>
      <w:r>
        <w:rPr>
          <w:rFonts w:ascii="Times New Roman" w:hAnsi="Times New Roman"/>
          <w:sz w:val="24"/>
          <w:szCs w:val="24"/>
        </w:rPr>
        <w:t>It was nice meeting you. — Я был рад встретиться с вами.</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I’m sorry, but I have to go now. — </w:t>
      </w:r>
      <w:r>
        <w:rPr>
          <w:rFonts w:ascii="Times New Roman" w:hAnsi="Times New Roman"/>
          <w:sz w:val="24"/>
          <w:szCs w:val="24"/>
        </w:rPr>
        <w:t>Простите</w:t>
      </w:r>
      <w:r>
        <w:rPr>
          <w:rFonts w:ascii="Times New Roman" w:hAnsi="Times New Roman"/>
          <w:sz w:val="24"/>
          <w:szCs w:val="24"/>
          <w:lang w:val="en-US"/>
        </w:rPr>
        <w:t xml:space="preserve">, </w:t>
      </w:r>
      <w:r>
        <w:rPr>
          <w:rFonts w:ascii="Times New Roman" w:hAnsi="Times New Roman"/>
          <w:sz w:val="24"/>
          <w:szCs w:val="24"/>
        </w:rPr>
        <w:t>но</w:t>
      </w:r>
      <w:r>
        <w:rPr>
          <w:rFonts w:ascii="Times New Roman" w:hAnsi="Times New Roman"/>
          <w:sz w:val="24"/>
          <w:szCs w:val="24"/>
          <w:lang w:val="en-US"/>
        </w:rPr>
        <w:t xml:space="preserve"> </w:t>
      </w:r>
      <w:r>
        <w:rPr>
          <w:rFonts w:ascii="Times New Roman" w:hAnsi="Times New Roman"/>
          <w:sz w:val="24"/>
          <w:szCs w:val="24"/>
        </w:rPr>
        <w:t>мне</w:t>
      </w:r>
      <w:r>
        <w:rPr>
          <w:rFonts w:ascii="Times New Roman" w:hAnsi="Times New Roman"/>
          <w:sz w:val="24"/>
          <w:szCs w:val="24"/>
          <w:lang w:val="en-US"/>
        </w:rPr>
        <w:t xml:space="preserve"> </w:t>
      </w:r>
      <w:r>
        <w:rPr>
          <w:rFonts w:ascii="Times New Roman" w:hAnsi="Times New Roman"/>
          <w:sz w:val="24"/>
          <w:szCs w:val="24"/>
        </w:rPr>
        <w:t>уже</w:t>
      </w:r>
      <w:r>
        <w:rPr>
          <w:rFonts w:ascii="Times New Roman" w:hAnsi="Times New Roman"/>
          <w:sz w:val="24"/>
          <w:szCs w:val="24"/>
          <w:lang w:val="en-US"/>
        </w:rPr>
        <w:t xml:space="preserve"> </w:t>
      </w:r>
      <w:r>
        <w:rPr>
          <w:rFonts w:ascii="Times New Roman" w:hAnsi="Times New Roman"/>
          <w:sz w:val="24"/>
          <w:szCs w:val="24"/>
        </w:rPr>
        <w:t>пора</w:t>
      </w:r>
      <w:r>
        <w:rPr>
          <w:rFonts w:ascii="Times New Roman" w:hAnsi="Times New Roman"/>
          <w:sz w:val="24"/>
          <w:szCs w:val="24"/>
          <w:lang w:val="en-US"/>
        </w:rPr>
        <w:t>.</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Thank you for the your time. — </w:t>
      </w:r>
      <w:r>
        <w:rPr>
          <w:rFonts w:ascii="Times New Roman" w:hAnsi="Times New Roman"/>
          <w:sz w:val="24"/>
          <w:szCs w:val="24"/>
        </w:rPr>
        <w:t>Спасибо</w:t>
      </w:r>
      <w:r>
        <w:rPr>
          <w:rFonts w:ascii="Times New Roman" w:hAnsi="Times New Roman"/>
          <w:sz w:val="24"/>
          <w:szCs w:val="24"/>
          <w:lang w:val="en-US"/>
        </w:rPr>
        <w:t xml:space="preserve"> </w:t>
      </w:r>
      <w:r>
        <w:rPr>
          <w:rFonts w:ascii="Times New Roman" w:hAnsi="Times New Roman"/>
          <w:sz w:val="24"/>
          <w:szCs w:val="24"/>
        </w:rPr>
        <w:t>за</w:t>
      </w:r>
      <w:r>
        <w:rPr>
          <w:rFonts w:ascii="Times New Roman" w:hAnsi="Times New Roman"/>
          <w:sz w:val="24"/>
          <w:szCs w:val="24"/>
          <w:lang w:val="en-US"/>
        </w:rPr>
        <w:t xml:space="preserve"> </w:t>
      </w:r>
      <w:r>
        <w:rPr>
          <w:rFonts w:ascii="Times New Roman" w:hAnsi="Times New Roman"/>
          <w:sz w:val="24"/>
          <w:szCs w:val="24"/>
        </w:rPr>
        <w:t>уделённое</w:t>
      </w:r>
      <w:r>
        <w:rPr>
          <w:rFonts w:ascii="Times New Roman" w:hAnsi="Times New Roman"/>
          <w:sz w:val="24"/>
          <w:szCs w:val="24"/>
          <w:lang w:val="en-US"/>
        </w:rPr>
        <w:t> </w:t>
      </w:r>
      <w:r>
        <w:rPr>
          <w:rFonts w:ascii="Times New Roman" w:hAnsi="Times New Roman"/>
          <w:sz w:val="24"/>
          <w:szCs w:val="24"/>
        </w:rPr>
        <w:t>время</w:t>
      </w:r>
      <w:r>
        <w:rPr>
          <w:rFonts w:ascii="Times New Roman" w:hAnsi="Times New Roman"/>
          <w:sz w:val="24"/>
          <w:szCs w:val="24"/>
          <w:lang w:val="en-US"/>
        </w:rPr>
        <w:t>.</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I’ll give you a call. —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вам</w:t>
      </w:r>
      <w:r>
        <w:rPr>
          <w:rFonts w:ascii="Times New Roman" w:hAnsi="Times New Roman"/>
          <w:sz w:val="24"/>
          <w:szCs w:val="24"/>
          <w:lang w:val="en-US"/>
        </w:rPr>
        <w:t xml:space="preserve"> </w:t>
      </w:r>
      <w:r>
        <w:rPr>
          <w:rFonts w:ascii="Times New Roman" w:hAnsi="Times New Roman"/>
          <w:sz w:val="24"/>
          <w:szCs w:val="24"/>
        </w:rPr>
        <w:t>позвоню</w:t>
      </w:r>
      <w:r>
        <w:rPr>
          <w:rFonts w:ascii="Times New Roman" w:hAnsi="Times New Roman"/>
          <w:sz w:val="24"/>
          <w:szCs w:val="24"/>
          <w:lang w:val="en-US"/>
        </w:rPr>
        <w:t>.</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How do I get in touch with you? — </w:t>
      </w:r>
      <w:r>
        <w:rPr>
          <w:rFonts w:ascii="Times New Roman" w:hAnsi="Times New Roman"/>
          <w:sz w:val="24"/>
          <w:szCs w:val="24"/>
        </w:rPr>
        <w:t>Как</w:t>
      </w:r>
      <w:r>
        <w:rPr>
          <w:rFonts w:ascii="Times New Roman" w:hAnsi="Times New Roman"/>
          <w:sz w:val="24"/>
          <w:szCs w:val="24"/>
          <w:lang w:val="en-US"/>
        </w:rPr>
        <w:t xml:space="preserve"> </w:t>
      </w:r>
      <w:r>
        <w:rPr>
          <w:rFonts w:ascii="Times New Roman" w:hAnsi="Times New Roman"/>
          <w:sz w:val="24"/>
          <w:szCs w:val="24"/>
        </w:rPr>
        <w:t>мне</w:t>
      </w:r>
      <w:r>
        <w:rPr>
          <w:rFonts w:ascii="Times New Roman" w:hAnsi="Times New Roman"/>
          <w:sz w:val="24"/>
          <w:szCs w:val="24"/>
          <w:lang w:val="en-US"/>
        </w:rPr>
        <w:t xml:space="preserve"> </w:t>
      </w:r>
      <w:r>
        <w:rPr>
          <w:rFonts w:ascii="Times New Roman" w:hAnsi="Times New Roman"/>
          <w:sz w:val="24"/>
          <w:szCs w:val="24"/>
        </w:rPr>
        <w:t>с</w:t>
      </w:r>
      <w:r>
        <w:rPr>
          <w:rFonts w:ascii="Times New Roman" w:hAnsi="Times New Roman"/>
          <w:sz w:val="24"/>
          <w:szCs w:val="24"/>
          <w:lang w:val="en-US"/>
        </w:rPr>
        <w:t xml:space="preserve"> </w:t>
      </w:r>
      <w:r>
        <w:rPr>
          <w:rFonts w:ascii="Times New Roman" w:hAnsi="Times New Roman"/>
          <w:sz w:val="24"/>
          <w:szCs w:val="24"/>
        </w:rPr>
        <w:t>вами</w:t>
      </w:r>
      <w:r>
        <w:rPr>
          <w:rFonts w:ascii="Times New Roman" w:hAnsi="Times New Roman"/>
          <w:sz w:val="24"/>
          <w:szCs w:val="24"/>
          <w:lang w:val="en-US"/>
        </w:rPr>
        <w:t xml:space="preserve"> </w:t>
      </w:r>
      <w:r>
        <w:rPr>
          <w:rFonts w:ascii="Times New Roman" w:hAnsi="Times New Roman"/>
          <w:sz w:val="24"/>
          <w:szCs w:val="24"/>
        </w:rPr>
        <w:t>связаться</w:t>
      </w:r>
      <w:r>
        <w:rPr>
          <w:rFonts w:ascii="Times New Roman" w:hAnsi="Times New Roman"/>
          <w:sz w:val="24"/>
          <w:szCs w:val="24"/>
          <w:lang w:val="en-US"/>
        </w:rPr>
        <w:t>?</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Let me give you my business card. —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оставлю</w:t>
      </w:r>
      <w:r>
        <w:rPr>
          <w:rFonts w:ascii="Times New Roman" w:hAnsi="Times New Roman"/>
          <w:sz w:val="24"/>
          <w:szCs w:val="24"/>
          <w:lang w:val="en-US"/>
        </w:rPr>
        <w:t xml:space="preserve"> </w:t>
      </w:r>
      <w:r>
        <w:rPr>
          <w:rFonts w:ascii="Times New Roman" w:hAnsi="Times New Roman"/>
          <w:sz w:val="24"/>
          <w:szCs w:val="24"/>
        </w:rPr>
        <w:t>вам</w:t>
      </w:r>
      <w:r>
        <w:rPr>
          <w:rFonts w:ascii="Times New Roman" w:hAnsi="Times New Roman"/>
          <w:sz w:val="24"/>
          <w:szCs w:val="24"/>
          <w:lang w:val="en-US"/>
        </w:rPr>
        <w:t xml:space="preserve"> </w:t>
      </w:r>
      <w:r>
        <w:rPr>
          <w:rFonts w:ascii="Times New Roman" w:hAnsi="Times New Roman"/>
          <w:sz w:val="24"/>
          <w:szCs w:val="24"/>
        </w:rPr>
        <w:t>свою</w:t>
      </w:r>
      <w:r>
        <w:rPr>
          <w:rFonts w:ascii="Times New Roman" w:hAnsi="Times New Roman"/>
          <w:sz w:val="24"/>
          <w:szCs w:val="24"/>
          <w:lang w:val="en-US"/>
        </w:rPr>
        <w:t xml:space="preserve"> </w:t>
      </w:r>
      <w:r>
        <w:rPr>
          <w:rFonts w:ascii="Times New Roman" w:hAnsi="Times New Roman"/>
          <w:sz w:val="24"/>
          <w:szCs w:val="24"/>
        </w:rPr>
        <w:t>визитку</w:t>
      </w:r>
      <w:r>
        <w:rPr>
          <w:rFonts w:ascii="Times New Roman" w:hAnsi="Times New Roman"/>
          <w:sz w:val="24"/>
          <w:szCs w:val="24"/>
          <w:lang w:val="en-US"/>
        </w:rPr>
        <w:t>.</w:t>
      </w:r>
    </w:p>
    <w:p>
      <w:pPr>
        <w:pStyle w:val="5"/>
        <w:numPr>
          <w:ilvl w:val="0"/>
          <w:numId w:val="1"/>
        </w:numPr>
        <w:rPr>
          <w:rFonts w:ascii="Times New Roman" w:hAnsi="Times New Roman"/>
          <w:sz w:val="24"/>
          <w:szCs w:val="24"/>
          <w:lang w:val="en-US"/>
        </w:rPr>
      </w:pPr>
      <w:r>
        <w:rPr>
          <w:rFonts w:ascii="Times New Roman" w:hAnsi="Times New Roman"/>
          <w:sz w:val="24"/>
          <w:szCs w:val="24"/>
          <w:lang w:val="en-US"/>
        </w:rPr>
        <w:t xml:space="preserve">Here’s my e-mail / office number. — </w:t>
      </w:r>
      <w:r>
        <w:rPr>
          <w:rFonts w:ascii="Times New Roman" w:hAnsi="Times New Roman"/>
          <w:sz w:val="24"/>
          <w:szCs w:val="24"/>
        </w:rPr>
        <w:t>Вот</w:t>
      </w:r>
      <w:r>
        <w:rPr>
          <w:rFonts w:ascii="Times New Roman" w:hAnsi="Times New Roman"/>
          <w:sz w:val="24"/>
          <w:szCs w:val="24"/>
          <w:lang w:val="en-US"/>
        </w:rPr>
        <w:t xml:space="preserve"> </w:t>
      </w:r>
      <w:r>
        <w:rPr>
          <w:rFonts w:ascii="Times New Roman" w:hAnsi="Times New Roman"/>
          <w:sz w:val="24"/>
          <w:szCs w:val="24"/>
        </w:rPr>
        <w:t>мой</w:t>
      </w:r>
      <w:r>
        <w:rPr>
          <w:rFonts w:ascii="Times New Roman" w:hAnsi="Times New Roman"/>
          <w:sz w:val="24"/>
          <w:szCs w:val="24"/>
          <w:lang w:val="en-US"/>
        </w:rPr>
        <w:t xml:space="preserve"> e-mail / </w:t>
      </w:r>
      <w:r>
        <w:rPr>
          <w:rFonts w:ascii="Times New Roman" w:hAnsi="Times New Roman"/>
          <w:sz w:val="24"/>
          <w:szCs w:val="24"/>
        </w:rPr>
        <w:t>рабочий</w:t>
      </w:r>
      <w:r>
        <w:rPr>
          <w:rFonts w:ascii="Times New Roman" w:hAnsi="Times New Roman"/>
          <w:sz w:val="24"/>
          <w:szCs w:val="24"/>
          <w:lang w:val="en-US"/>
        </w:rPr>
        <w:t xml:space="preserve"> </w:t>
      </w:r>
      <w:r>
        <w:rPr>
          <w:rFonts w:ascii="Times New Roman" w:hAnsi="Times New Roman"/>
          <w:sz w:val="24"/>
          <w:szCs w:val="24"/>
        </w:rPr>
        <w:t>номер</w:t>
      </w:r>
      <w:r>
        <w:rPr>
          <w:rFonts w:ascii="Times New Roman" w:hAnsi="Times New Roman"/>
          <w:sz w:val="24"/>
          <w:szCs w:val="24"/>
          <w:lang w:val="en-US"/>
        </w:rPr>
        <w:t>.</w:t>
      </w:r>
    </w:p>
    <w:p>
      <w:pPr>
        <w:pStyle w:val="5"/>
        <w:numPr>
          <w:ilvl w:val="0"/>
          <w:numId w:val="1"/>
        </w:numPr>
        <w:rPr>
          <w:rFonts w:ascii="Times New Roman" w:hAnsi="Times New Roman"/>
          <w:sz w:val="24"/>
          <w:szCs w:val="24"/>
        </w:rPr>
      </w:pPr>
      <w:r>
        <w:rPr>
          <w:rFonts w:ascii="Times New Roman" w:hAnsi="Times New Roman"/>
          <w:sz w:val="24"/>
          <w:szCs w:val="24"/>
        </w:rPr>
        <w:t>We’ll be in touch. — Мы будем на связи.</w:t>
      </w:r>
    </w:p>
    <w:p>
      <w:pPr>
        <w:rPr>
          <w:sz w:val="24"/>
          <w:szCs w:val="24"/>
        </w:rPr>
      </w:pPr>
    </w:p>
    <w:p>
      <w:pPr>
        <w:rPr>
          <w:sz w:val="24"/>
          <w:szCs w:val="24"/>
        </w:rPr>
      </w:pPr>
      <w:r>
        <w:rPr>
          <w:sz w:val="24"/>
          <w:szCs w:val="24"/>
        </w:rPr>
        <w:t>Эти фразы могут пригодиться не только для работы, но и для поступления в иностранный вуз.</w:t>
      </w:r>
    </w:p>
    <w:p/>
    <w:p>
      <w:pPr>
        <w:pStyle w:val="5"/>
        <w:numPr>
          <w:ilvl w:val="0"/>
          <w:numId w:val="2"/>
        </w:numPr>
        <w:rPr>
          <w:rFonts w:ascii="Times New Roman" w:hAnsi="Times New Roman"/>
          <w:sz w:val="24"/>
          <w:szCs w:val="24"/>
        </w:rPr>
      </w:pPr>
      <w:r>
        <w:rPr>
          <w:rFonts w:ascii="Times New Roman" w:hAnsi="Times New Roman"/>
          <w:sz w:val="24"/>
          <w:szCs w:val="24"/>
        </w:rPr>
        <w:t>Dear colleagues! — Уважаемые коллеги!</w:t>
      </w:r>
    </w:p>
    <w:p>
      <w:pPr>
        <w:pStyle w:val="5"/>
        <w:numPr>
          <w:ilvl w:val="0"/>
          <w:numId w:val="2"/>
        </w:numPr>
        <w:rPr>
          <w:rFonts w:ascii="Times New Roman" w:hAnsi="Times New Roman"/>
          <w:sz w:val="24"/>
          <w:szCs w:val="24"/>
        </w:rPr>
      </w:pPr>
      <w:r>
        <w:rPr>
          <w:rFonts w:ascii="Times New Roman" w:hAnsi="Times New Roman"/>
          <w:sz w:val="24"/>
          <w:szCs w:val="24"/>
          <w:lang w:val="en-US"/>
        </w:rPr>
        <w:t xml:space="preserve">Let me introduce myself. My name is… — </w:t>
      </w:r>
      <w:r>
        <w:rPr>
          <w:rFonts w:ascii="Times New Roman" w:hAnsi="Times New Roman"/>
          <w:sz w:val="24"/>
          <w:szCs w:val="24"/>
        </w:rPr>
        <w:t>Разрешите</w:t>
      </w:r>
      <w:r>
        <w:rPr>
          <w:rFonts w:ascii="Times New Roman" w:hAnsi="Times New Roman"/>
          <w:sz w:val="24"/>
          <w:szCs w:val="24"/>
          <w:lang w:val="en-US"/>
        </w:rPr>
        <w:t xml:space="preserve"> </w:t>
      </w:r>
      <w:r>
        <w:rPr>
          <w:rFonts w:ascii="Times New Roman" w:hAnsi="Times New Roman"/>
          <w:sz w:val="24"/>
          <w:szCs w:val="24"/>
        </w:rPr>
        <w:t>представиться</w:t>
      </w:r>
      <w:r>
        <w:rPr>
          <w:rFonts w:ascii="Times New Roman" w:hAnsi="Times New Roman"/>
          <w:sz w:val="24"/>
          <w:szCs w:val="24"/>
          <w:lang w:val="en-US"/>
        </w:rPr>
        <w:t xml:space="preserve">. </w:t>
      </w:r>
      <w:r>
        <w:rPr>
          <w:rFonts w:ascii="Times New Roman" w:hAnsi="Times New Roman"/>
          <w:sz w:val="24"/>
          <w:szCs w:val="24"/>
        </w:rPr>
        <w:t>Меня зовут…</w:t>
      </w:r>
    </w:p>
    <w:p>
      <w:pPr>
        <w:pStyle w:val="5"/>
        <w:numPr>
          <w:ilvl w:val="0"/>
          <w:numId w:val="2"/>
        </w:numPr>
        <w:rPr>
          <w:rFonts w:ascii="Times New Roman" w:hAnsi="Times New Roman"/>
          <w:sz w:val="24"/>
          <w:szCs w:val="24"/>
          <w:lang w:val="en-US"/>
        </w:rPr>
      </w:pPr>
      <w:r>
        <w:rPr>
          <w:rFonts w:ascii="Times New Roman" w:hAnsi="Times New Roman"/>
          <w:sz w:val="24"/>
          <w:szCs w:val="24"/>
          <w:lang w:val="en-US"/>
        </w:rPr>
        <w:t xml:space="preserve">The topic of my presentation is… — </w:t>
      </w:r>
      <w:r>
        <w:rPr>
          <w:rFonts w:ascii="Times New Roman" w:hAnsi="Times New Roman"/>
          <w:sz w:val="24"/>
          <w:szCs w:val="24"/>
        </w:rPr>
        <w:t>Тема</w:t>
      </w:r>
      <w:r>
        <w:rPr>
          <w:rFonts w:ascii="Times New Roman" w:hAnsi="Times New Roman"/>
          <w:sz w:val="24"/>
          <w:szCs w:val="24"/>
          <w:lang w:val="en-US"/>
        </w:rPr>
        <w:t xml:space="preserve"> </w:t>
      </w:r>
      <w:r>
        <w:rPr>
          <w:rFonts w:ascii="Times New Roman" w:hAnsi="Times New Roman"/>
          <w:sz w:val="24"/>
          <w:szCs w:val="24"/>
        </w:rPr>
        <w:t>моей</w:t>
      </w:r>
      <w:r>
        <w:rPr>
          <w:rFonts w:ascii="Times New Roman" w:hAnsi="Times New Roman"/>
          <w:sz w:val="24"/>
          <w:szCs w:val="24"/>
          <w:lang w:val="en-US"/>
        </w:rPr>
        <w:t> </w:t>
      </w:r>
      <w:r>
        <w:rPr>
          <w:rFonts w:ascii="Times New Roman" w:hAnsi="Times New Roman"/>
          <w:sz w:val="24"/>
          <w:szCs w:val="24"/>
        </w:rPr>
        <w:t>презентации</w:t>
      </w:r>
      <w:r>
        <w:rPr>
          <w:rFonts w:ascii="Times New Roman" w:hAnsi="Times New Roman"/>
          <w:sz w:val="24"/>
          <w:szCs w:val="24"/>
          <w:lang w:val="en-US"/>
        </w:rPr>
        <w:t>…</w:t>
      </w:r>
    </w:p>
    <w:p>
      <w:pPr>
        <w:pStyle w:val="5"/>
        <w:numPr>
          <w:ilvl w:val="0"/>
          <w:numId w:val="2"/>
        </w:numPr>
        <w:rPr>
          <w:rFonts w:ascii="Times New Roman" w:hAnsi="Times New Roman"/>
          <w:sz w:val="24"/>
          <w:szCs w:val="24"/>
          <w:lang w:val="en-US"/>
        </w:rPr>
      </w:pPr>
      <w:r>
        <w:rPr>
          <w:rFonts w:ascii="Times New Roman" w:hAnsi="Times New Roman"/>
          <w:sz w:val="24"/>
          <w:szCs w:val="24"/>
          <w:lang w:val="en-US"/>
        </w:rPr>
        <w:t xml:space="preserve">I will take some… minutes of your time. —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займу</w:t>
      </w:r>
      <w:r>
        <w:rPr>
          <w:rFonts w:ascii="Times New Roman" w:hAnsi="Times New Roman"/>
          <w:sz w:val="24"/>
          <w:szCs w:val="24"/>
          <w:lang w:val="en-US"/>
        </w:rPr>
        <w:t xml:space="preserve"> … </w:t>
      </w:r>
      <w:r>
        <w:rPr>
          <w:rFonts w:ascii="Times New Roman" w:hAnsi="Times New Roman"/>
          <w:sz w:val="24"/>
          <w:szCs w:val="24"/>
        </w:rPr>
        <w:t>минут</w:t>
      </w:r>
      <w:r>
        <w:rPr>
          <w:rFonts w:ascii="Times New Roman" w:hAnsi="Times New Roman"/>
          <w:sz w:val="24"/>
          <w:szCs w:val="24"/>
          <w:lang w:val="en-US"/>
        </w:rPr>
        <w:t xml:space="preserve"> </w:t>
      </w:r>
      <w:r>
        <w:rPr>
          <w:rFonts w:ascii="Times New Roman" w:hAnsi="Times New Roman"/>
          <w:sz w:val="24"/>
          <w:szCs w:val="24"/>
        </w:rPr>
        <w:t>вашего</w:t>
      </w:r>
      <w:r>
        <w:rPr>
          <w:rFonts w:ascii="Times New Roman" w:hAnsi="Times New Roman"/>
          <w:sz w:val="24"/>
          <w:szCs w:val="24"/>
          <w:lang w:val="en-US"/>
        </w:rPr>
        <w:t xml:space="preserve"> </w:t>
      </w:r>
      <w:r>
        <w:rPr>
          <w:rFonts w:ascii="Times New Roman" w:hAnsi="Times New Roman"/>
          <w:sz w:val="24"/>
          <w:szCs w:val="24"/>
        </w:rPr>
        <w:t>времени</w:t>
      </w:r>
      <w:r>
        <w:rPr>
          <w:rFonts w:ascii="Times New Roman" w:hAnsi="Times New Roman"/>
          <w:sz w:val="24"/>
          <w:szCs w:val="24"/>
          <w:lang w:val="en-US"/>
        </w:rPr>
        <w:t>.</w:t>
      </w:r>
    </w:p>
    <w:p>
      <w:pPr>
        <w:pStyle w:val="5"/>
        <w:numPr>
          <w:ilvl w:val="0"/>
          <w:numId w:val="2"/>
        </w:numPr>
        <w:rPr>
          <w:rFonts w:ascii="Times New Roman" w:hAnsi="Times New Roman"/>
          <w:sz w:val="24"/>
          <w:szCs w:val="24"/>
        </w:rPr>
      </w:pPr>
      <w:r>
        <w:rPr>
          <w:rFonts w:ascii="Times New Roman" w:hAnsi="Times New Roman"/>
          <w:sz w:val="24"/>
          <w:szCs w:val="24"/>
        </w:rPr>
        <w:t>So, first/To begin with/Let’s start with… — Итак, во-первых/Для начала/Начнем с…</w:t>
      </w:r>
    </w:p>
    <w:p>
      <w:pPr>
        <w:pStyle w:val="5"/>
        <w:numPr>
          <w:ilvl w:val="0"/>
          <w:numId w:val="2"/>
        </w:numPr>
        <w:rPr>
          <w:rFonts w:ascii="Times New Roman" w:hAnsi="Times New Roman"/>
          <w:sz w:val="24"/>
          <w:szCs w:val="24"/>
          <w:lang w:val="en-US"/>
        </w:rPr>
      </w:pPr>
      <w:r>
        <w:rPr>
          <w:rFonts w:ascii="Times New Roman" w:hAnsi="Times New Roman"/>
          <w:sz w:val="24"/>
          <w:szCs w:val="24"/>
          <w:lang w:val="en-US"/>
        </w:rPr>
        <w:t xml:space="preserve">That completes/concludes/covers the first part of my presentation… — </w:t>
      </w:r>
      <w:r>
        <w:rPr>
          <w:rFonts w:ascii="Times New Roman" w:hAnsi="Times New Roman"/>
          <w:sz w:val="24"/>
          <w:szCs w:val="24"/>
        </w:rPr>
        <w:t>На</w:t>
      </w:r>
      <w:r>
        <w:rPr>
          <w:rFonts w:ascii="Times New Roman" w:hAnsi="Times New Roman"/>
          <w:sz w:val="24"/>
          <w:szCs w:val="24"/>
          <w:lang w:val="en-US"/>
        </w:rPr>
        <w:t xml:space="preserve"> </w:t>
      </w:r>
      <w:r>
        <w:rPr>
          <w:rFonts w:ascii="Times New Roman" w:hAnsi="Times New Roman"/>
          <w:sz w:val="24"/>
          <w:szCs w:val="24"/>
        </w:rPr>
        <w:t>этом</w:t>
      </w:r>
      <w:r>
        <w:rPr>
          <w:rFonts w:ascii="Times New Roman" w:hAnsi="Times New Roman"/>
          <w:sz w:val="24"/>
          <w:szCs w:val="24"/>
          <w:lang w:val="en-US"/>
        </w:rPr>
        <w:t xml:space="preserve"> </w:t>
      </w:r>
      <w:r>
        <w:rPr>
          <w:rFonts w:ascii="Times New Roman" w:hAnsi="Times New Roman"/>
          <w:sz w:val="24"/>
          <w:szCs w:val="24"/>
        </w:rPr>
        <w:t>заканчивается</w:t>
      </w:r>
      <w:r>
        <w:rPr>
          <w:rFonts w:ascii="Times New Roman" w:hAnsi="Times New Roman"/>
          <w:sz w:val="24"/>
          <w:szCs w:val="24"/>
          <w:lang w:val="en-US"/>
        </w:rPr>
        <w:t xml:space="preserve"> </w:t>
      </w:r>
      <w:r>
        <w:rPr>
          <w:rFonts w:ascii="Times New Roman" w:hAnsi="Times New Roman"/>
          <w:sz w:val="24"/>
          <w:szCs w:val="24"/>
        </w:rPr>
        <w:t>первая</w:t>
      </w:r>
      <w:r>
        <w:rPr>
          <w:rFonts w:ascii="Times New Roman" w:hAnsi="Times New Roman"/>
          <w:sz w:val="24"/>
          <w:szCs w:val="24"/>
          <w:lang w:val="en-US"/>
        </w:rPr>
        <w:t xml:space="preserve"> </w:t>
      </w:r>
      <w:r>
        <w:rPr>
          <w:rFonts w:ascii="Times New Roman" w:hAnsi="Times New Roman"/>
          <w:sz w:val="24"/>
          <w:szCs w:val="24"/>
        </w:rPr>
        <w:t>часть</w:t>
      </w:r>
      <w:r>
        <w:rPr>
          <w:rFonts w:ascii="Times New Roman" w:hAnsi="Times New Roman"/>
          <w:sz w:val="24"/>
          <w:szCs w:val="24"/>
          <w:lang w:val="en-US"/>
        </w:rPr>
        <w:t xml:space="preserve"> </w:t>
      </w:r>
      <w:r>
        <w:rPr>
          <w:rFonts w:ascii="Times New Roman" w:hAnsi="Times New Roman"/>
          <w:sz w:val="24"/>
          <w:szCs w:val="24"/>
        </w:rPr>
        <w:t>моей</w:t>
      </w:r>
      <w:r>
        <w:rPr>
          <w:rFonts w:ascii="Times New Roman" w:hAnsi="Times New Roman"/>
          <w:sz w:val="24"/>
          <w:szCs w:val="24"/>
          <w:lang w:val="en-US"/>
        </w:rPr>
        <w:t xml:space="preserve"> </w:t>
      </w:r>
      <w:r>
        <w:rPr>
          <w:rFonts w:ascii="Times New Roman" w:hAnsi="Times New Roman"/>
          <w:sz w:val="24"/>
          <w:szCs w:val="24"/>
        </w:rPr>
        <w:t>презентации</w:t>
      </w:r>
      <w:r>
        <w:rPr>
          <w:rFonts w:ascii="Times New Roman" w:hAnsi="Times New Roman"/>
          <w:sz w:val="24"/>
          <w:szCs w:val="24"/>
          <w:lang w:val="en-US"/>
        </w:rPr>
        <w:t>.</w:t>
      </w:r>
    </w:p>
    <w:p>
      <w:pPr>
        <w:pStyle w:val="5"/>
        <w:numPr>
          <w:ilvl w:val="0"/>
          <w:numId w:val="2"/>
        </w:numPr>
        <w:rPr>
          <w:rFonts w:ascii="Times New Roman" w:hAnsi="Times New Roman"/>
          <w:sz w:val="24"/>
          <w:szCs w:val="24"/>
          <w:lang w:val="en-US"/>
        </w:rPr>
      </w:pPr>
      <w:r>
        <w:rPr>
          <w:rFonts w:ascii="Times New Roman" w:hAnsi="Times New Roman"/>
          <w:sz w:val="24"/>
          <w:szCs w:val="24"/>
          <w:lang w:val="en-US"/>
        </w:rPr>
        <w:t xml:space="preserve">Let’s move on to the next part, which is… — </w:t>
      </w:r>
      <w:r>
        <w:rPr>
          <w:rFonts w:ascii="Times New Roman" w:hAnsi="Times New Roman"/>
          <w:sz w:val="24"/>
          <w:szCs w:val="24"/>
        </w:rPr>
        <w:t>Перейдём</w:t>
      </w:r>
      <w:r>
        <w:rPr>
          <w:rFonts w:ascii="Times New Roman" w:hAnsi="Times New Roman"/>
          <w:sz w:val="24"/>
          <w:szCs w:val="24"/>
          <w:lang w:val="en-US"/>
        </w:rPr>
        <w:t xml:space="preserve"> </w:t>
      </w:r>
      <w:r>
        <w:rPr>
          <w:rFonts w:ascii="Times New Roman" w:hAnsi="Times New Roman"/>
          <w:sz w:val="24"/>
          <w:szCs w:val="24"/>
        </w:rPr>
        <w:t>к</w:t>
      </w:r>
      <w:r>
        <w:rPr>
          <w:rFonts w:ascii="Times New Roman" w:hAnsi="Times New Roman"/>
          <w:sz w:val="24"/>
          <w:szCs w:val="24"/>
          <w:lang w:val="en-US"/>
        </w:rPr>
        <w:t xml:space="preserve"> </w:t>
      </w:r>
      <w:r>
        <w:rPr>
          <w:rFonts w:ascii="Times New Roman" w:hAnsi="Times New Roman"/>
          <w:sz w:val="24"/>
          <w:szCs w:val="24"/>
        </w:rPr>
        <w:t>следующей</w:t>
      </w:r>
      <w:r>
        <w:rPr>
          <w:rFonts w:ascii="Times New Roman" w:hAnsi="Times New Roman"/>
          <w:sz w:val="24"/>
          <w:szCs w:val="24"/>
          <w:lang w:val="en-US"/>
        </w:rPr>
        <w:t xml:space="preserve"> </w:t>
      </w:r>
      <w:r>
        <w:rPr>
          <w:rFonts w:ascii="Times New Roman" w:hAnsi="Times New Roman"/>
          <w:sz w:val="24"/>
          <w:szCs w:val="24"/>
        </w:rPr>
        <w:t>части</w:t>
      </w:r>
      <w:r>
        <w:rPr>
          <w:rFonts w:ascii="Times New Roman" w:hAnsi="Times New Roman"/>
          <w:sz w:val="24"/>
          <w:szCs w:val="24"/>
          <w:lang w:val="en-US"/>
        </w:rPr>
        <w:t xml:space="preserve">, </w:t>
      </w:r>
      <w:r>
        <w:rPr>
          <w:rFonts w:ascii="Times New Roman" w:hAnsi="Times New Roman"/>
          <w:sz w:val="24"/>
          <w:szCs w:val="24"/>
        </w:rPr>
        <w:t>которая</w:t>
      </w:r>
      <w:r>
        <w:rPr>
          <w:rFonts w:ascii="Times New Roman" w:hAnsi="Times New Roman"/>
          <w:sz w:val="24"/>
          <w:szCs w:val="24"/>
          <w:lang w:val="en-US"/>
        </w:rPr>
        <w:t>…</w:t>
      </w:r>
    </w:p>
    <w:p>
      <w:pPr>
        <w:pStyle w:val="5"/>
        <w:numPr>
          <w:ilvl w:val="0"/>
          <w:numId w:val="2"/>
        </w:numPr>
        <w:rPr>
          <w:rFonts w:ascii="Times New Roman" w:hAnsi="Times New Roman"/>
          <w:sz w:val="24"/>
          <w:szCs w:val="24"/>
          <w:lang w:val="en-US"/>
        </w:rPr>
      </w:pPr>
      <w:r>
        <w:rPr>
          <w:rFonts w:ascii="Times New Roman" w:hAnsi="Times New Roman"/>
          <w:sz w:val="24"/>
          <w:szCs w:val="24"/>
          <w:lang w:val="en-US"/>
        </w:rPr>
        <w:t xml:space="preserve">Now I want to describe the development of the idea. — </w:t>
      </w:r>
      <w:r>
        <w:rPr>
          <w:rFonts w:ascii="Times New Roman" w:hAnsi="Times New Roman"/>
          <w:sz w:val="24"/>
          <w:szCs w:val="24"/>
        </w:rPr>
        <w:t>Теперь</w:t>
      </w:r>
      <w:r>
        <w:rPr>
          <w:rFonts w:ascii="Times New Roman" w:hAnsi="Times New Roman"/>
          <w:sz w:val="24"/>
          <w:szCs w:val="24"/>
          <w:lang w:val="en-US"/>
        </w:rPr>
        <w:t xml:space="preserve">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хочу</w:t>
      </w:r>
      <w:r>
        <w:rPr>
          <w:rFonts w:ascii="Times New Roman" w:hAnsi="Times New Roman"/>
          <w:sz w:val="24"/>
          <w:szCs w:val="24"/>
          <w:lang w:val="en-US"/>
        </w:rPr>
        <w:t xml:space="preserve"> </w:t>
      </w:r>
      <w:r>
        <w:rPr>
          <w:rFonts w:ascii="Times New Roman" w:hAnsi="Times New Roman"/>
          <w:sz w:val="24"/>
          <w:szCs w:val="24"/>
        </w:rPr>
        <w:t>рассказать</w:t>
      </w:r>
      <w:r>
        <w:rPr>
          <w:rFonts w:ascii="Times New Roman" w:hAnsi="Times New Roman"/>
          <w:sz w:val="24"/>
          <w:szCs w:val="24"/>
          <w:lang w:val="en-US"/>
        </w:rPr>
        <w:t xml:space="preserve"> </w:t>
      </w:r>
      <w:r>
        <w:rPr>
          <w:rFonts w:ascii="Times New Roman" w:hAnsi="Times New Roman"/>
          <w:sz w:val="24"/>
          <w:szCs w:val="24"/>
        </w:rPr>
        <w:t>о</w:t>
      </w:r>
      <w:r>
        <w:rPr>
          <w:rFonts w:ascii="Times New Roman" w:hAnsi="Times New Roman"/>
          <w:sz w:val="24"/>
          <w:szCs w:val="24"/>
          <w:lang w:val="en-US"/>
        </w:rPr>
        <w:t xml:space="preserve"> </w:t>
      </w:r>
      <w:r>
        <w:rPr>
          <w:rFonts w:ascii="Times New Roman" w:hAnsi="Times New Roman"/>
          <w:sz w:val="24"/>
          <w:szCs w:val="24"/>
        </w:rPr>
        <w:t>появлении</w:t>
      </w:r>
      <w:r>
        <w:rPr>
          <w:rFonts w:ascii="Times New Roman" w:hAnsi="Times New Roman"/>
          <w:sz w:val="24"/>
          <w:szCs w:val="24"/>
          <w:lang w:val="en-US"/>
        </w:rPr>
        <w:t xml:space="preserve"> </w:t>
      </w:r>
      <w:r>
        <w:rPr>
          <w:rFonts w:ascii="Times New Roman" w:hAnsi="Times New Roman"/>
          <w:sz w:val="24"/>
          <w:szCs w:val="24"/>
        </w:rPr>
        <w:t>этой</w:t>
      </w:r>
      <w:r>
        <w:rPr>
          <w:rFonts w:ascii="Times New Roman" w:hAnsi="Times New Roman"/>
          <w:sz w:val="24"/>
          <w:szCs w:val="24"/>
          <w:lang w:val="en-US"/>
        </w:rPr>
        <w:t xml:space="preserve"> </w:t>
      </w:r>
      <w:r>
        <w:rPr>
          <w:rFonts w:ascii="Times New Roman" w:hAnsi="Times New Roman"/>
          <w:sz w:val="24"/>
          <w:szCs w:val="24"/>
        </w:rPr>
        <w:t>идеи</w:t>
      </w:r>
      <w:r>
        <w:rPr>
          <w:rFonts w:ascii="Times New Roman" w:hAnsi="Times New Roman"/>
          <w:sz w:val="24"/>
          <w:szCs w:val="24"/>
          <w:lang w:val="en-US"/>
        </w:rPr>
        <w:t>.</w:t>
      </w:r>
    </w:p>
    <w:p>
      <w:pPr>
        <w:pStyle w:val="5"/>
        <w:numPr>
          <w:ilvl w:val="0"/>
          <w:numId w:val="2"/>
        </w:numPr>
        <w:rPr>
          <w:rFonts w:ascii="Times New Roman" w:hAnsi="Times New Roman"/>
          <w:sz w:val="24"/>
          <w:szCs w:val="24"/>
          <w:lang w:val="en-US"/>
        </w:rPr>
      </w:pPr>
      <w:r>
        <w:rPr>
          <w:rFonts w:ascii="Times New Roman" w:hAnsi="Times New Roman"/>
          <w:sz w:val="24"/>
          <w:szCs w:val="24"/>
          <w:lang w:val="en-US"/>
        </w:rPr>
        <w:t xml:space="preserve">That brings me to…/So now we come to… — </w:t>
      </w:r>
      <w:r>
        <w:rPr>
          <w:rFonts w:ascii="Times New Roman" w:hAnsi="Times New Roman"/>
          <w:sz w:val="24"/>
          <w:szCs w:val="24"/>
        </w:rPr>
        <w:t>Таким</w:t>
      </w:r>
      <w:r>
        <w:rPr>
          <w:rFonts w:ascii="Times New Roman" w:hAnsi="Times New Roman"/>
          <w:sz w:val="24"/>
          <w:szCs w:val="24"/>
          <w:lang w:val="en-US"/>
        </w:rPr>
        <w:t xml:space="preserve"> </w:t>
      </w:r>
      <w:r>
        <w:rPr>
          <w:rFonts w:ascii="Times New Roman" w:hAnsi="Times New Roman"/>
          <w:sz w:val="24"/>
          <w:szCs w:val="24"/>
        </w:rPr>
        <w:t>образом</w:t>
      </w:r>
      <w:r>
        <w:rPr>
          <w:rFonts w:ascii="Times New Roman" w:hAnsi="Times New Roman"/>
          <w:sz w:val="24"/>
          <w:szCs w:val="24"/>
          <w:lang w:val="en-US"/>
        </w:rPr>
        <w:t xml:space="preserve">, </w:t>
      </w:r>
      <w:r>
        <w:rPr>
          <w:rFonts w:ascii="Times New Roman" w:hAnsi="Times New Roman"/>
          <w:sz w:val="24"/>
          <w:szCs w:val="24"/>
        </w:rPr>
        <w:t>переходим</w:t>
      </w:r>
      <w:r>
        <w:rPr>
          <w:rFonts w:ascii="Times New Roman" w:hAnsi="Times New Roman"/>
          <w:sz w:val="24"/>
          <w:szCs w:val="24"/>
          <w:lang w:val="en-US"/>
        </w:rPr>
        <w:t xml:space="preserve"> </w:t>
      </w:r>
      <w:r>
        <w:rPr>
          <w:rFonts w:ascii="Times New Roman" w:hAnsi="Times New Roman"/>
          <w:sz w:val="24"/>
          <w:szCs w:val="24"/>
        </w:rPr>
        <w:t>к</w:t>
      </w:r>
      <w:r>
        <w:rPr>
          <w:rFonts w:ascii="Times New Roman" w:hAnsi="Times New Roman"/>
          <w:sz w:val="24"/>
          <w:szCs w:val="24"/>
          <w:lang w:val="en-US"/>
        </w:rPr>
        <w:t>…</w:t>
      </w:r>
    </w:p>
    <w:p>
      <w:pPr>
        <w:pStyle w:val="5"/>
        <w:numPr>
          <w:ilvl w:val="0"/>
          <w:numId w:val="2"/>
        </w:numPr>
        <w:rPr>
          <w:rFonts w:ascii="Times New Roman" w:hAnsi="Times New Roman"/>
          <w:sz w:val="24"/>
          <w:szCs w:val="24"/>
        </w:rPr>
      </w:pPr>
      <w:r>
        <w:rPr>
          <w:rFonts w:ascii="Times New Roman" w:hAnsi="Times New Roman"/>
          <w:sz w:val="24"/>
          <w:szCs w:val="24"/>
        </w:rPr>
        <w:t>I’d like to finish by emphasising the main point(s). — В завершение мне бы хотелось подчеркнуть основные моменты.</w:t>
      </w:r>
    </w:p>
    <w:p>
      <w:pPr>
        <w:pStyle w:val="5"/>
        <w:numPr>
          <w:ilvl w:val="0"/>
          <w:numId w:val="2"/>
        </w:numPr>
        <w:rPr>
          <w:rFonts w:ascii="Times New Roman" w:hAnsi="Times New Roman"/>
          <w:sz w:val="24"/>
          <w:szCs w:val="24"/>
          <w:lang w:val="en-US"/>
        </w:rPr>
      </w:pPr>
      <w:r>
        <w:rPr>
          <w:rFonts w:ascii="Times New Roman" w:hAnsi="Times New Roman"/>
          <w:sz w:val="24"/>
          <w:szCs w:val="24"/>
          <w:lang w:val="en-US"/>
        </w:rPr>
        <w:t xml:space="preserve">Now I’d be very interested to hear your comments. — </w:t>
      </w:r>
      <w:r>
        <w:rPr>
          <w:rFonts w:ascii="Times New Roman" w:hAnsi="Times New Roman"/>
          <w:sz w:val="24"/>
          <w:szCs w:val="24"/>
        </w:rPr>
        <w:t>Я</w:t>
      </w:r>
      <w:r>
        <w:rPr>
          <w:rFonts w:ascii="Times New Roman" w:hAnsi="Times New Roman"/>
          <w:sz w:val="24"/>
          <w:szCs w:val="24"/>
          <w:lang w:val="en-US"/>
        </w:rPr>
        <w:t xml:space="preserve"> </w:t>
      </w:r>
      <w:r>
        <w:rPr>
          <w:rFonts w:ascii="Times New Roman" w:hAnsi="Times New Roman"/>
          <w:sz w:val="24"/>
          <w:szCs w:val="24"/>
        </w:rPr>
        <w:t>с</w:t>
      </w:r>
      <w:r>
        <w:rPr>
          <w:rFonts w:ascii="Times New Roman" w:hAnsi="Times New Roman"/>
          <w:sz w:val="24"/>
          <w:szCs w:val="24"/>
          <w:lang w:val="en-US"/>
        </w:rPr>
        <w:t xml:space="preserve"> </w:t>
      </w:r>
      <w:r>
        <w:rPr>
          <w:rFonts w:ascii="Times New Roman" w:hAnsi="Times New Roman"/>
          <w:sz w:val="24"/>
          <w:szCs w:val="24"/>
        </w:rPr>
        <w:t>интересом</w:t>
      </w:r>
      <w:r>
        <w:rPr>
          <w:rFonts w:ascii="Times New Roman" w:hAnsi="Times New Roman"/>
          <w:sz w:val="24"/>
          <w:szCs w:val="24"/>
          <w:lang w:val="en-US"/>
        </w:rPr>
        <w:t xml:space="preserve"> </w:t>
      </w:r>
      <w:r>
        <w:rPr>
          <w:rFonts w:ascii="Times New Roman" w:hAnsi="Times New Roman"/>
          <w:sz w:val="24"/>
          <w:szCs w:val="24"/>
        </w:rPr>
        <w:t>выслушаю</w:t>
      </w:r>
      <w:r>
        <w:rPr>
          <w:rFonts w:ascii="Times New Roman" w:hAnsi="Times New Roman"/>
          <w:sz w:val="24"/>
          <w:szCs w:val="24"/>
          <w:lang w:val="en-US"/>
        </w:rPr>
        <w:t xml:space="preserve"> </w:t>
      </w:r>
      <w:r>
        <w:rPr>
          <w:rFonts w:ascii="Times New Roman" w:hAnsi="Times New Roman"/>
          <w:sz w:val="24"/>
          <w:szCs w:val="24"/>
        </w:rPr>
        <w:t>ваши</w:t>
      </w:r>
      <w:r>
        <w:rPr>
          <w:rFonts w:ascii="Times New Roman" w:hAnsi="Times New Roman"/>
          <w:sz w:val="24"/>
          <w:szCs w:val="24"/>
          <w:lang w:val="en-US"/>
        </w:rPr>
        <w:t xml:space="preserve"> </w:t>
      </w:r>
      <w:r>
        <w:rPr>
          <w:rFonts w:ascii="Times New Roman" w:hAnsi="Times New Roman"/>
          <w:sz w:val="24"/>
          <w:szCs w:val="24"/>
        </w:rPr>
        <w:t>замечания</w:t>
      </w:r>
      <w:r>
        <w:rPr>
          <w:rFonts w:ascii="Times New Roman" w:hAnsi="Times New Roman"/>
          <w:sz w:val="24"/>
          <w:szCs w:val="24"/>
          <w:lang w:val="en-US"/>
        </w:rPr>
        <w:t>.</w:t>
      </w:r>
    </w:p>
    <w:p>
      <w:pPr>
        <w:pStyle w:val="5"/>
        <w:numPr>
          <w:ilvl w:val="0"/>
          <w:numId w:val="2"/>
        </w:numPr>
        <w:rPr>
          <w:rFonts w:ascii="Times New Roman" w:hAnsi="Times New Roman"/>
          <w:sz w:val="24"/>
          <w:szCs w:val="24"/>
          <w:lang w:val="en-US"/>
        </w:rPr>
      </w:pPr>
      <w:r>
        <w:rPr>
          <w:rFonts w:ascii="Times New Roman" w:hAnsi="Times New Roman"/>
          <w:sz w:val="24"/>
          <w:szCs w:val="24"/>
          <w:lang w:val="en-US"/>
        </w:rPr>
        <w:t xml:space="preserve">Thank you for your attention! — </w:t>
      </w:r>
      <w:r>
        <w:rPr>
          <w:rFonts w:ascii="Times New Roman" w:hAnsi="Times New Roman"/>
          <w:sz w:val="24"/>
          <w:szCs w:val="24"/>
        </w:rPr>
        <w:t>Благодарю</w:t>
      </w:r>
      <w:r>
        <w:rPr>
          <w:rFonts w:ascii="Times New Roman" w:hAnsi="Times New Roman"/>
          <w:sz w:val="24"/>
          <w:szCs w:val="24"/>
          <w:lang w:val="en-US"/>
        </w:rPr>
        <w:t xml:space="preserve"> </w:t>
      </w:r>
      <w:r>
        <w:rPr>
          <w:rFonts w:ascii="Times New Roman" w:hAnsi="Times New Roman"/>
          <w:sz w:val="24"/>
          <w:szCs w:val="24"/>
        </w:rPr>
        <w:t>вас</w:t>
      </w:r>
      <w:r>
        <w:rPr>
          <w:rFonts w:ascii="Times New Roman" w:hAnsi="Times New Roman"/>
          <w:sz w:val="24"/>
          <w:szCs w:val="24"/>
          <w:lang w:val="en-US"/>
        </w:rPr>
        <w:t xml:space="preserve"> </w:t>
      </w:r>
      <w:r>
        <w:rPr>
          <w:rFonts w:ascii="Times New Roman" w:hAnsi="Times New Roman"/>
          <w:sz w:val="24"/>
          <w:szCs w:val="24"/>
        </w:rPr>
        <w:t>за</w:t>
      </w:r>
      <w:r>
        <w:rPr>
          <w:rFonts w:ascii="Times New Roman" w:hAnsi="Times New Roman"/>
          <w:sz w:val="24"/>
          <w:szCs w:val="24"/>
          <w:lang w:val="en-US"/>
        </w:rPr>
        <w:t xml:space="preserve"> </w:t>
      </w:r>
      <w:r>
        <w:rPr>
          <w:rFonts w:ascii="Times New Roman" w:hAnsi="Times New Roman"/>
          <w:sz w:val="24"/>
          <w:szCs w:val="24"/>
        </w:rPr>
        <w:t>внимание</w:t>
      </w:r>
      <w:r>
        <w:rPr>
          <w:rFonts w:ascii="Times New Roman" w:hAnsi="Times New Roman"/>
          <w:sz w:val="24"/>
          <w:szCs w:val="24"/>
          <w:lang w:val="en-US"/>
        </w:rPr>
        <w:t>!</w:t>
      </w:r>
    </w:p>
    <w:p/>
    <w:p>
      <w:pPr>
        <w:shd w:val="clear" w:color="auto" w:fill="FFFFFF"/>
        <w:spacing w:line="480" w:lineRule="exact"/>
        <w:ind w:left="557"/>
        <w:jc w:val="center"/>
        <w:rPr>
          <w:b/>
          <w:spacing w:val="-1"/>
          <w:sz w:val="24"/>
          <w:szCs w:val="24"/>
          <w:lang w:val="en-US"/>
        </w:rPr>
      </w:pPr>
      <w:r>
        <w:rPr>
          <w:b/>
          <w:spacing w:val="-1"/>
          <w:sz w:val="24"/>
          <w:szCs w:val="24"/>
          <w:lang w:val="en-US"/>
        </w:rPr>
        <w:t>Courtesy.</w:t>
      </w:r>
    </w:p>
    <w:p>
      <w:pPr>
        <w:pStyle w:val="2"/>
        <w:rPr>
          <w:color w:val="333333"/>
          <w:lang w:val="en-US"/>
        </w:rPr>
      </w:pPr>
      <w:r>
        <w:rPr>
          <w:color w:val="333333"/>
          <w:lang w:val="en-US"/>
        </w:rPr>
        <w:t>Courtesy is a set of good manners that we use in everyday life. Good manners and rules of behavior at home, work, transport or other places, are very important in modern society.</w:t>
      </w:r>
    </w:p>
    <w:p>
      <w:pPr>
        <w:pStyle w:val="2"/>
        <w:rPr>
          <w:color w:val="333333"/>
          <w:lang w:val="en-US"/>
        </w:rPr>
      </w:pPr>
      <w:r>
        <w:rPr>
          <w:color w:val="333333"/>
          <w:lang w:val="en-US"/>
        </w:rPr>
        <w:t>Even in ancient times people had to observe certain rules of conduct, which made their lives easier. A person is seen and evaluated through his behavior and communication with other people. If someone has a rich and beautiful inner world he or she demonstrates high level of social etiquette. Sometimes when we simply say “Hello!” meeting people and “Good Bye!” leaving, it shows our good manners.</w:t>
      </w:r>
    </w:p>
    <w:p>
      <w:pPr>
        <w:pStyle w:val="2"/>
        <w:rPr>
          <w:color w:val="333333"/>
          <w:lang w:val="en-US"/>
        </w:rPr>
      </w:pPr>
      <w:r>
        <w:rPr>
          <w:color w:val="333333"/>
          <w:lang w:val="en-US"/>
        </w:rPr>
        <w:t>It is also necessary to use polite words in formal situations and when talking to strangers or elderly people. For men it is a good manner to let women go first. Most people hold doors for the next visitor in stores, restaurants and other public places. Young people ought to give place to older and disabled people in public transport. Pregnant women and little children also have a priority in such situations.</w:t>
      </w:r>
    </w:p>
    <w:p>
      <w:pPr>
        <w:pStyle w:val="2"/>
        <w:rPr>
          <w:color w:val="333333"/>
          <w:lang w:val="en-US"/>
        </w:rPr>
      </w:pPr>
      <w:r>
        <w:rPr>
          <w:color w:val="333333"/>
          <w:lang w:val="en-US"/>
        </w:rPr>
        <w:t>Table manners are another important issue. While at formal dinners, people usually eat with fork and knife. Soon after sitting down at the table it is correct to put a napkin on your lap. Well-mannered people usually know the rules of table setting. When there is a variety of silverware in front of you, it’s a good idea to start with the knife, fork or spoon that is farthest from your plate.</w:t>
      </w:r>
    </w:p>
    <w:p>
      <w:pPr>
        <w:pStyle w:val="2"/>
        <w:rPr>
          <w:color w:val="333333"/>
          <w:lang w:val="en-US"/>
        </w:rPr>
      </w:pPr>
      <w:r>
        <w:rPr>
          <w:color w:val="333333"/>
          <w:lang w:val="en-US"/>
        </w:rPr>
        <w:t>Not everyone knows the rules of courtesy. There are also many people who have bad manners. For example, they talk or laugh loudly in public places, which is not acceptable. They litter in the streets or cause inconvenience to other people. They stare at people they don’t know and never say “Sorry!” or “Thank you!”</w:t>
      </w:r>
    </w:p>
    <w:p>
      <w:pPr>
        <w:pStyle w:val="2"/>
        <w:rPr>
          <w:color w:val="333333"/>
          <w:lang w:val="en-US"/>
        </w:rPr>
      </w:pPr>
      <w:r>
        <w:rPr>
          <w:color w:val="333333"/>
          <w:lang w:val="en-US"/>
        </w:rPr>
        <w:t>Such behavior should be avoided if we want to be a part of civilized society.</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103"/>
    <w:multiLevelType w:val="multilevel"/>
    <w:tmpl w:val="02C20103"/>
    <w:lvl w:ilvl="0" w:tentative="0">
      <w:start w:val="1"/>
      <w:numFmt w:val="decimal"/>
      <w:lvlText w:val="%1)"/>
      <w:lvlJc w:val="left"/>
      <w:pPr>
        <w:ind w:left="1277" w:hanging="360"/>
      </w:pPr>
      <w:rPr>
        <w:rFonts w:hint="default" w:ascii="Times New Roman" w:hAnsi="Times New Roman"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9B60F77"/>
    <w:multiLevelType w:val="multilevel"/>
    <w:tmpl w:val="49B60F77"/>
    <w:lvl w:ilvl="0" w:tentative="0">
      <w:start w:val="1"/>
      <w:numFmt w:val="decimal"/>
      <w:lvlText w:val="%1)"/>
      <w:lvlJc w:val="left"/>
      <w:pPr>
        <w:ind w:left="1277" w:hanging="360"/>
      </w:pPr>
      <w:rPr>
        <w:rFonts w:hint="default" w:ascii="Times New Roman" w:hAnsi="Times New Roman"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471BE"/>
    <w:rsid w:val="6EA4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autoSpaceDE/>
      <w:autoSpaceDN/>
      <w:adjustRightInd/>
      <w:spacing w:before="100" w:beforeAutospacing="1" w:after="100" w:afterAutospacing="1"/>
    </w:pPr>
    <w:rPr>
      <w:sz w:val="24"/>
      <w:szCs w:val="24"/>
    </w:rPr>
  </w:style>
  <w:style w:type="paragraph" w:styleId="5">
    <w:name w:val="List Paragraph"/>
    <w:basedOn w:val="1"/>
    <w:qFormat/>
    <w:uiPriority w:val="34"/>
    <w:pPr>
      <w:widowControl/>
      <w:autoSpaceDE/>
      <w:autoSpaceDN/>
      <w:adjustRightInd/>
      <w:spacing w:after="200" w:line="276" w:lineRule="auto"/>
      <w:ind w:left="720"/>
      <w:contextualSpacing/>
    </w:pPr>
    <w:rPr>
      <w:rFonts w:ascii="Calibri" w:hAnsi="Calibri" w:eastAsia="Calibri"/>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2020-05-13T07:51:00Z</dcterms:created>
  <dc:creator>1</dc:creator>
  <cp:lastModifiedBy>1</cp:lastModifiedBy>
  <dcterms:modified xsi:type="dcterms:W3CDTF">2020-05-13T07:53:18Z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