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F5" w:rsidRPr="00251A12" w:rsidRDefault="00120BF5" w:rsidP="00120BF5">
      <w:pPr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251A12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Тема 3.9. </w:t>
      </w:r>
      <w:bookmarkStart w:id="0" w:name="_GoBack"/>
      <w:r w:rsidRPr="00251A12">
        <w:rPr>
          <w:rFonts w:ascii="Times New Roman" w:hAnsi="Times New Roman" w:cs="Times New Roman"/>
          <w:b/>
          <w:bCs/>
          <w:spacing w:val="12"/>
          <w:sz w:val="28"/>
          <w:szCs w:val="28"/>
        </w:rPr>
        <w:t>Формы увековечивания памяти российских воинов.</w:t>
      </w:r>
    </w:p>
    <w:bookmarkEnd w:id="0"/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побед, существуют события, достойные быть увековеченными в народной памяти.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принят Государственной Думой 10 февраля 1995 года и устанавливает дни славы русского оружия - дни воинской славы (победные дни) России в ознаменование славных побед российских войск, которые сыграли решающую роль в истории России, и памятные даты в истории Отечества, связанные с важными историческими событиями в жизни государства и общества.</w:t>
      </w:r>
    </w:p>
    <w:p w:rsidR="00120BF5" w:rsidRPr="00251A12" w:rsidRDefault="00120BF5" w:rsidP="00120B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1A12">
        <w:rPr>
          <w:sz w:val="28"/>
          <w:szCs w:val="28"/>
        </w:rPr>
        <w:t>Победы русского оружия над врагами Отечества всегда отмечались в России, чтобы сохранить в памяти поколений ратные подвиги предков. Русской православной церковью были установлены специальные «</w:t>
      </w:r>
      <w:proofErr w:type="spellStart"/>
      <w:r w:rsidRPr="00251A12">
        <w:rPr>
          <w:sz w:val="28"/>
          <w:szCs w:val="28"/>
        </w:rPr>
        <w:t>викториальные</w:t>
      </w:r>
      <w:proofErr w:type="spellEnd"/>
      <w:r w:rsidRPr="00251A12">
        <w:rPr>
          <w:sz w:val="28"/>
          <w:szCs w:val="28"/>
        </w:rPr>
        <w:t xml:space="preserve"> дни» (Виктория - в древнеримской мифологии богиня победы).</w:t>
      </w:r>
    </w:p>
    <w:p w:rsidR="00120BF5" w:rsidRPr="00251A12" w:rsidRDefault="00120BF5" w:rsidP="00120BF5">
      <w:pPr>
        <w:pStyle w:val="a3"/>
        <w:shd w:val="clear" w:color="auto" w:fill="FFFFFF"/>
        <w:jc w:val="both"/>
        <w:rPr>
          <w:sz w:val="28"/>
          <w:szCs w:val="28"/>
        </w:rPr>
      </w:pPr>
      <w:r w:rsidRPr="00251A12">
        <w:rPr>
          <w:sz w:val="28"/>
          <w:szCs w:val="28"/>
        </w:rPr>
        <w:t>Это были дни, когда российское общество воздавало дань воинскому подвигу, славе и доблести своих защитников, а служилые люди глубже ощущали свою сопричастность к славным делам наших предков.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12">
        <w:rPr>
          <w:sz w:val="28"/>
          <w:szCs w:val="28"/>
        </w:rPr>
        <w:t xml:space="preserve">Возрождая одну </w:t>
      </w:r>
      <w:r>
        <w:rPr>
          <w:sz w:val="28"/>
          <w:szCs w:val="28"/>
        </w:rPr>
        <w:t>из лучших российских традиций, 10 февраля 1995 года</w:t>
      </w:r>
      <w:r w:rsidRPr="00251A12">
        <w:rPr>
          <w:sz w:val="28"/>
          <w:szCs w:val="28"/>
        </w:rPr>
        <w:t xml:space="preserve"> Государственная Дума приняла Закон «О днях воинской славы и памятных датах России». В список праздников вошли часть «</w:t>
      </w:r>
      <w:proofErr w:type="spellStart"/>
      <w:r w:rsidRPr="00251A12">
        <w:rPr>
          <w:sz w:val="28"/>
          <w:szCs w:val="28"/>
        </w:rPr>
        <w:t>викториальных</w:t>
      </w:r>
      <w:proofErr w:type="spellEnd"/>
      <w:r w:rsidRPr="00251A12">
        <w:rPr>
          <w:sz w:val="28"/>
          <w:szCs w:val="28"/>
        </w:rPr>
        <w:t xml:space="preserve"> дней»</w:t>
      </w:r>
      <w:r>
        <w:rPr>
          <w:sz w:val="28"/>
          <w:szCs w:val="28"/>
        </w:rPr>
        <w:t xml:space="preserve">,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сыграли решающую роль в истории России, и памятные даты в истории Отечества, связанные с важными историческими событиями в жизни государства и общества.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устанавливаются следующие дни воинской славы России: </w:t>
      </w:r>
    </w:p>
    <w:tbl>
      <w:tblPr>
        <w:tblW w:w="425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2"/>
        <w:gridCol w:w="6403"/>
      </w:tblGrid>
      <w:tr w:rsidR="00120BF5" w:rsidRPr="006647F5" w:rsidTr="00C84F86">
        <w:trPr>
          <w:trHeight w:val="645"/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апреля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русских воинов князя Александра Невского над немецкими рыцарями на Чудском озере (Ледовое побоище, 1242 год);      </w:t>
            </w:r>
          </w:p>
        </w:tc>
      </w:tr>
      <w:tr w:rsidR="00120BF5" w:rsidRPr="006647F5" w:rsidTr="00C84F86">
        <w:trPr>
          <w:trHeight w:val="585"/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сентября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русских полков во главе с великим князем Дмитрием Донским над монголо-татарскими войсками в Куликовской битве (1380 год);     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ноября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единства.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</w:t>
            </w: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год)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июля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русской армии под командованием Петра Первого над шведами в Полтавском сражении (1709 год); 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августа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первой в российской истории морской победы русского флота под командованием Петра Первого над шведами у мыса Гангут (1714 год);     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декабря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взятия турецкой крепости Измаил русскими войсками под командованием </w:t>
            </w:r>
            <w:proofErr w:type="spellStart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А.В.Суворова</w:t>
            </w:r>
            <w:proofErr w:type="spellEnd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(1790 год);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сентября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русской эскадры под командованием </w:t>
            </w:r>
            <w:proofErr w:type="spellStart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Ф.Ф.Ушакова</w:t>
            </w:r>
            <w:proofErr w:type="spellEnd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турецкой эскадрой у мыса </w:t>
            </w:r>
            <w:proofErr w:type="spellStart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Тендра</w:t>
            </w:r>
            <w:proofErr w:type="spellEnd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(1790 год);     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сентября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Бородинского сражения русской армии под командованием </w:t>
            </w:r>
            <w:proofErr w:type="spellStart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М.И.Кутузова</w:t>
            </w:r>
            <w:proofErr w:type="spellEnd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французской армией (1812 год);     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декабря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русской эскадры под командованием </w:t>
            </w:r>
            <w:proofErr w:type="spellStart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П.С.Нахимова</w:t>
            </w:r>
            <w:proofErr w:type="spellEnd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турецкой эскадрой у мыса Синоп (1853 год);     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февраля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Отечества;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декабря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начала контрнаступления советских войск против немецко-фашистских войск в битве под Москвой (1941год);     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февраля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алинградской битве (1943 год);     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августа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разгрома советскими войсками немецко-фашистских войск в Курской битве (1943 год);     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января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снятия блокады города Ленинграда (1944 год);      </w:t>
            </w:r>
          </w:p>
        </w:tc>
      </w:tr>
      <w:tr w:rsidR="00120BF5" w:rsidRPr="006647F5" w:rsidTr="00C84F86">
        <w:trPr>
          <w:tblCellSpacing w:w="0" w:type="dxa"/>
        </w:trPr>
        <w:tc>
          <w:tcPr>
            <w:tcW w:w="10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мая </w:t>
            </w:r>
          </w:p>
        </w:tc>
        <w:tc>
          <w:tcPr>
            <w:tcW w:w="3950" w:type="pct"/>
            <w:hideMark/>
          </w:tcPr>
          <w:p w:rsidR="00120BF5" w:rsidRPr="006647F5" w:rsidRDefault="00120BF5" w:rsidP="00C84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советского народа в Великой Отечественной войне 1941-1945 годов (1945 год)</w:t>
            </w:r>
          </w:p>
        </w:tc>
      </w:tr>
    </w:tbl>
    <w:p w:rsidR="00120BF5" w:rsidRPr="004E3E6B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Основными формами увековечения памяти российских воинов, отличившихся в сражениях, связанных с днями воинской славы России, являются:          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сохранение мемориальных музеев, установление и благоустройство памятников, обелисков, стел, других мемориальных сооружений и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увековечивающих дни воинской славы России,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выставок, установление на местах воинской славы мемориальных знаков;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России;      публикации в средствах массовой информации материалов, связанных с днями воинской славы России;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присвоение имен национальных героев, отличившихся в сражениях, связанных с днями воинской славы России, населенным пунктам, улицам и площадям, физико-географическим объектам, воинск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частям, кораблям и судам.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воинов, отличившихся в сражениях, связанных с днями воинской славы России. 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организует: 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разработку планов и программ военно-исторической работы;      проведение мероприятий, направленных на увековечение памяти российских воинов, отличившихся в сражениях, связанных с днями воинской славы России;     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пропаганду дней воинской славы России;     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установку мемориальных сооружений и объектов, создание мемориальных музеев и выставок федерального значения, посвященных дням воинской славы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разработку проектов международных договоров Российской Федерации по обеспечению сохранности мемориальных сооружений и объектов, увековечивающих дни воинской славы России, которые находятся на территориях иностранных государств, а также участие в реализации указанных международных договоров;      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соответствующими организациями иностранных государств, на территориях которых находятся указанные мемориальные сооружения и объекты, мероприятий по их сохранению и благоустройству;      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общественного порядка при проведении дней воинской славы России. </w:t>
      </w:r>
    </w:p>
    <w:p w:rsidR="00120BF5" w:rsidRPr="006647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воинских ритуалов в Вооруженных Силах Российской Федерации и других войсках определяет Прези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 Российской Федерации.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салют 9 мая и 23 февраля проводится ежегодно в порядке, определяемом Министерством обороны Российской Федерации.     В дни воинской славы России, в Вооруженных Силах Российской Федерации и других войсках проводятся торжественные мероприятия.      В связи с памятными датами России, по инициативе государственных организаций и общественных объединений могут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публичные мероприятия.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дней воинской славы России и мероприятий, посвященных памятным датам России, устанавливается Правительством Российской Федерации. 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взносы и пожертвования физических и юридических лиц. 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 и войсковое товарищество – это неотъемлемые составляющие Российской армии, ее боевые традиции, которые складываются и развиваются на протяжении всей истории Российской армии.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Товарищество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самый древний и традиционный вид отношений людей между собой. Он зародился еще тогда, когда между людьми не было социальной вражды и им вместе приходилось добывать себе пищу, активно поддерживать друг друга и помогать в борьбе за существование.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Товарищеские отношения строятся на различной основе, и люди, вступающие в них, должны быть готовы принять и соблюдать кодекс товарищества. Этот кодекс предполагает полное доверие и открытость людей по отношению друг к другу. У настоящих товарищей нет опасения, что их сокровенные мысли могут быть использованы им во вред.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сложную минуту в экстремальных ситуациях люди с целью преодоления совместных трудностей, оказания друг другу помощи в беде теснее сплачиваются вместе, чтобы чувствовать локоть товарища. Так родилось товарищество, которое подчиняется негласному кодексу помогать друг другу.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Вспомним, что говорил Тарас Бульба, герой одноименной повести Н.В. Гоголя, о традициях товарищества в Русской земле: «Хочется мне вам сказать, </w:t>
      </w:r>
      <w:proofErr w:type="spell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панове</w:t>
      </w:r>
      <w:proofErr w:type="spell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есть наше товарищество. Вы слышали от отцов и дедов, в какой чести у всех была земля наша: и грекам дала знать себя, и с </w:t>
      </w:r>
      <w:proofErr w:type="spell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Цареграда</w:t>
      </w:r>
      <w:proofErr w:type="spell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брала червонцы, и города были пышные, и храмы, и князья, князья русского рода, свои князья, а не католические </w:t>
      </w:r>
      <w:proofErr w:type="spell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недоверки</w:t>
      </w:r>
      <w:proofErr w:type="spell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взяли </w:t>
      </w:r>
      <w:proofErr w:type="spell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бусурманы</w:t>
      </w:r>
      <w:proofErr w:type="spell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пропало, только остались мы, сирые, да, как вдовица после крепкого мужа, сирая, так же как и мы, земля наша! Вот в какое время подали мы, товарищи, руку на братство! Вот на чем стоит наше товарищество! Нет уз святее товарищества! Отец любит свое дитя, мать любит свое дитя, дитя любит отца и мать. Но это не то, братцы: любит и зверь свое дитя. Но породнится родством по душе, а не по крови может только человек. Бывали и в других землях товарищи, но таких,  как в Русской земле, не было таких товарищей.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Отличительными чертами настоящего товарищества являются добросовестность и ответственность. Ответственность предполагает добровольную готовность взять на себя труд партнера, помочь ему выполнить его часть работы ради общего дела.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Товарищеские взаимоотношения в армейских условиях играют наиболее значимую роль, что связано с самим предназначением Вооруженных сил и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ответственностью каждого военнослужащего за выполнение воинского долга по защите Отечества.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Войсковое товарищество </w:t>
      </w:r>
      <w:r w:rsidRPr="0066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значение наиболее полно проявляется в бою, свидетельствуя о боевой способности и готовности части, о возможности одержать победу.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формируется войсковое товарищество и дружба в мирное время, в период освоения военнослужащими основ военной службы, изучения основного кодекса военной службы – воинских уставов, овладения вооружением и военной техникой, боевого </w:t>
      </w:r>
      <w:proofErr w:type="spell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слаживания</w:t>
      </w:r>
      <w:proofErr w:type="spell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экипажей, подразделений и </w:t>
      </w:r>
      <w:proofErr w:type="gram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proofErr w:type="gram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в период каждодневной боевой подготовки.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Дружба –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такой вид личных человеческих отношений, которые выражаются в психологическом единстве, духовной совместимости людей, в постоянной потребности общения между собой. Друзья помогают, поддерживают друг друга в трудные минуты, особенно при решении личных вопросов и проблем. Этим дружба отличается от товарищества.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и войсковое товарищество – это отношения людей между собой примерно одинаковой степени психологической близости и взаимозависимости.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и войсковое товарищество создаются и крепнут в повседневной армейской жизни. Одна из главных традиций армейской службы в мирное время – традиция всяческой поддержки военнослужащих молодого пополнения. Это, прежде всего помощь при адаптации к условиям воинской службы, постижении всех тонкостей военной профессии, овладении оружием и военной техникой.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военная техника, как правило, подразумевает коллективную эксплуатацию, а это значит, что целая группа воинов (экипаж, боевой расчет и т.п.) решает одну общую задачу. В таких условиях ошибка хотя бы одного члена воинского подразделения может нанести ущерб боевой готовности и даже сорвать выполнение боевой задачи.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человеческое общество состоит из различных социальных групп. Большинство из них составляют малые группы, под которыми принято понимать небольшие объединения людей, имеющих общие цели и установившиеся личностные отношения. К малым группам можно отнести: семью, школьный класс, спортивную команду, воинское подразделение. Малая группа представляет собой ячейку общества, выполняющую в нем определенную социальную функцию и имеющую свою внутреннюю структуру. Так, например, </w:t>
      </w:r>
      <w:r w:rsidRPr="0066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воинское подразделение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воинское формирование, имеющее, как правило, постоянную организацию и однородный состав. К подразделениям относятся: батальон, дивизион, эскадрилья, рота, батарея, звено, боевая часть корабля, взвод, отделение</w:t>
      </w:r>
      <w:proofErr w:type="gram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Особую разновидность малых групп составляют </w:t>
      </w:r>
      <w:proofErr w:type="spell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2 – 3 человека (экипаж, расчет).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этих группах человек проводит значительную часть своего времени, именно в них складываются наиболее значительные его отношения с другими людьми – дружба и товарищество. Именно в малых группах воинских коллективов (отделение, экипаж, расчет) закладываются основы боевой дружбы и войскового товарищества. Стимулом для их возникновения служит единство цели: подготовка и вооруженная защита Отечества.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proofErr w:type="spell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</w:t>
      </w:r>
      <w:proofErr w:type="spell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воинского коллектива (экипаж, расчет) стала единым целым, каждый член данной группы, </w:t>
      </w:r>
      <w:r w:rsidRPr="0066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должен,  вопреки своим личным убеждениям и привычкам, на первое место поставить общие интересы: 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Отечества и подготовку к ней; </w:t>
      </w:r>
    </w:p>
    <w:p w:rsidR="00120B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6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о-вторых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должен обладать рядом качеств, свойственных солдату и мужчине, чтобы пользоваться уважением среди других воинов. </w:t>
      </w:r>
    </w:p>
    <w:p w:rsidR="00120BF5" w:rsidRPr="006647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каждый человек должен обладать трудолюбием, предрасположенностью </w:t>
      </w:r>
      <w:proofErr w:type="gram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proofErr w:type="gram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силой воли и необходимыми физическими качествами.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эти качества необходимо еще в школьные годы, а потом они будут служить вам не только во время военной службы, но и в течение всей жизни.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качества юноша может формировать, занимаясь в различных спортивных секциях, участвуя в спортивных играх и соревнованиях.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к физическим упражнениям и спорту формирует  характер и волю человека. Немалое место в подготовке к армейской службе занимает и психологическая совместимость с членами коллектива.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Неуставные взаимоотношения между военнослужащими (унижение чести и достоинства, систематические издевательства над военнослужащими со стороны его сослуживцев), которые получили развитие в армейской среде в последнее время, свидетельствуют, прежде </w:t>
      </w:r>
      <w:proofErr w:type="gram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в определенных подразделениях и частях четко налаженной учебно-боевой подготовки, а значит, и о потере основного смысла военной службы в этих частях и подразделениях. Военная служба без смысла разлагает военную дисциплину и делает эти подразделения </w:t>
      </w:r>
      <w:proofErr w:type="spell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небоеготовными</w:t>
      </w:r>
      <w:proofErr w:type="spell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преступлением против России и народа. В русской армии ходило выражение, что дисциплина есть «душа армии» и что именно она делает ее тем, чем армия должна быть по идее.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Неуставные взаимоотношения могут повлечь за собой серьезное уголовное 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</w:t>
      </w: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Нерушимая прочность уз дружбы и войскового товарищества не имеет ничего общего с панибратством, круговой порукой, попустительством. Правдивость, честность и откровенность всегда были нормой поведения российских воинов.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РФ принимает ряд мер по искоренению неуставных взаимоотношений.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введена в действие новая Инструкция по организации учета сведений о преступлениях и происшествиях в ВС РФ. По каждому случаю сокрытия информации о преступлении виновные будут привлекаться к ответственности, вплоть до увольнения с военной службы.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судопроизводстве по </w:t>
      </w:r>
      <w:proofErr w:type="gramStart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  <w:proofErr w:type="gramEnd"/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грубых дисциплинарных проступках при применении к военнослужащим дисциплинарного ареста и об исполнении дисциплинарного ареста» (от 1 декабря 2006 года № 199-ФЗ) установил порядок применения военными судами к военнослужащим дисциплинарного ареста и исполнения дисциплинарного ареста. Принятие закона позволило создать дисциплинарные суды. Принимается и ряд других оперативных мер по укреплению правопорядка и воинской дисциплины в армии и на флоте.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120BF5" w:rsidRPr="006647F5" w:rsidRDefault="00120BF5" w:rsidP="0012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служба способствует воспитанию у воинов войскового товарищества и дружбы.</w:t>
      </w:r>
    </w:p>
    <w:p w:rsidR="00120BF5" w:rsidRPr="006647F5" w:rsidRDefault="00120BF5" w:rsidP="0012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Сводом законов войскового товарищества являются воинские уставы.</w:t>
      </w:r>
    </w:p>
    <w:p w:rsidR="00120BF5" w:rsidRPr="006647F5" w:rsidRDefault="00120BF5" w:rsidP="0012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 ВС РФ формирует у военнослужащих качества, которые определяют всю его последующую жизнь.</w:t>
      </w:r>
    </w:p>
    <w:p w:rsidR="00120BF5" w:rsidRPr="006647F5" w:rsidRDefault="00120BF5" w:rsidP="00120B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армейской среде имеют место неуставные взаимоотношения, но Министерство обороны РФ ведет огромную работу по их искоренению.</w:t>
      </w:r>
    </w:p>
    <w:p w:rsidR="00120BF5" w:rsidRPr="006647F5" w:rsidRDefault="00120BF5" w:rsidP="00120B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120BF5" w:rsidRPr="006647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значение имеет войсковое товарищество для боевой готовности частей и подразделений ВС РФ?</w:t>
      </w:r>
    </w:p>
    <w:p w:rsidR="00120BF5" w:rsidRPr="006647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«Товарищество», «Дружба»?</w:t>
      </w:r>
    </w:p>
    <w:p w:rsidR="00120BF5" w:rsidRPr="006647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F5" w:rsidRPr="006647F5" w:rsidRDefault="00120BF5" w:rsidP="00120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15" w:rsidRDefault="00DB4215"/>
    <w:sectPr w:rsidR="00DB4215" w:rsidSect="003737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8F4"/>
    <w:multiLevelType w:val="hybridMultilevel"/>
    <w:tmpl w:val="E1E2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6C9"/>
    <w:multiLevelType w:val="hybridMultilevel"/>
    <w:tmpl w:val="501804BA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164"/>
    <w:multiLevelType w:val="multilevel"/>
    <w:tmpl w:val="A0A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3"/>
    <w:rsid w:val="00120BF5"/>
    <w:rsid w:val="008057B3"/>
    <w:rsid w:val="00D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20BF5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20B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0B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20BF5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20B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0B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2305</Words>
  <Characters>13142</Characters>
  <Application>Microsoft Office Word</Application>
  <DocSecurity>0</DocSecurity>
  <Lines>109</Lines>
  <Paragraphs>30</Paragraphs>
  <ScaleCrop>false</ScaleCrop>
  <Company>diakov.net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2007-12-31T20:26:00Z</dcterms:created>
  <dcterms:modified xsi:type="dcterms:W3CDTF">2007-12-31T20:27:00Z</dcterms:modified>
</cp:coreProperties>
</file>