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8B" w:rsidRPr="0046018B" w:rsidRDefault="00FD5461" w:rsidP="00487D6B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Задание: конспект </w:t>
      </w:r>
    </w:p>
    <w:p w:rsidR="0046018B" w:rsidRDefault="0046018B" w:rsidP="00487D6B">
      <w:pPr>
        <w:pStyle w:val="Default"/>
        <w:ind w:firstLine="709"/>
        <w:jc w:val="center"/>
        <w:rPr>
          <w:b/>
          <w:iCs/>
          <w:color w:val="auto"/>
          <w:sz w:val="26"/>
          <w:szCs w:val="26"/>
        </w:rPr>
      </w:pPr>
      <w:r w:rsidRPr="0046018B">
        <w:rPr>
          <w:b/>
          <w:iCs/>
          <w:color w:val="auto"/>
          <w:sz w:val="26"/>
          <w:szCs w:val="26"/>
        </w:rPr>
        <w:t>Исчисление пенсий</w:t>
      </w:r>
    </w:p>
    <w:p w:rsidR="00487D6B" w:rsidRPr="0046018B" w:rsidRDefault="00487D6B" w:rsidP="00487D6B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46018B" w:rsidRPr="0046018B" w:rsidRDefault="0046018B" w:rsidP="0046018B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46018B">
        <w:rPr>
          <w:b/>
          <w:iCs/>
          <w:color w:val="auto"/>
          <w:sz w:val="26"/>
          <w:szCs w:val="26"/>
        </w:rPr>
        <w:t xml:space="preserve">Способы определения размера пенсий: </w:t>
      </w:r>
    </w:p>
    <w:p w:rsidR="0046018B" w:rsidRPr="0046018B" w:rsidRDefault="0046018B" w:rsidP="0046018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а) </w:t>
      </w:r>
      <w:proofErr w:type="gramStart"/>
      <w:r w:rsidRPr="0046018B">
        <w:rPr>
          <w:iCs/>
          <w:color w:val="auto"/>
          <w:sz w:val="26"/>
          <w:szCs w:val="26"/>
        </w:rPr>
        <w:t>абсолютный</w:t>
      </w:r>
      <w:proofErr w:type="gramEnd"/>
      <w:r w:rsidRPr="0046018B">
        <w:rPr>
          <w:iCs/>
          <w:color w:val="auto"/>
          <w:sz w:val="26"/>
          <w:szCs w:val="26"/>
        </w:rPr>
        <w:t xml:space="preserve"> </w:t>
      </w:r>
      <w:r w:rsidRPr="0046018B">
        <w:rPr>
          <w:color w:val="auto"/>
          <w:sz w:val="26"/>
          <w:szCs w:val="26"/>
        </w:rPr>
        <w:t xml:space="preserve">– закрепление размера пенсий в фиксированных денежных суммах (в абсолютных цифрах), установленных непосредственно в законодательстве – социальная пенсия; </w:t>
      </w:r>
    </w:p>
    <w:p w:rsidR="0046018B" w:rsidRPr="0046018B" w:rsidRDefault="0046018B" w:rsidP="0046018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б) </w:t>
      </w:r>
      <w:proofErr w:type="gramStart"/>
      <w:r w:rsidRPr="0046018B">
        <w:rPr>
          <w:iCs/>
          <w:color w:val="auto"/>
          <w:sz w:val="26"/>
          <w:szCs w:val="26"/>
        </w:rPr>
        <w:t>относительный</w:t>
      </w:r>
      <w:proofErr w:type="gramEnd"/>
      <w:r w:rsidRPr="0046018B">
        <w:rPr>
          <w:iCs/>
          <w:color w:val="auto"/>
          <w:sz w:val="26"/>
          <w:szCs w:val="26"/>
        </w:rPr>
        <w:t xml:space="preserve"> – </w:t>
      </w:r>
      <w:r w:rsidRPr="0046018B">
        <w:rPr>
          <w:color w:val="auto"/>
          <w:sz w:val="26"/>
          <w:szCs w:val="26"/>
        </w:rPr>
        <w:t xml:space="preserve">исчисление размера пенсии, как правило, в процентном или кратном отношении к определенному законодателем показателю (социальная пенсия, денежное довольствие); </w:t>
      </w:r>
    </w:p>
    <w:p w:rsidR="0046018B" w:rsidRPr="0046018B" w:rsidRDefault="0046018B" w:rsidP="0046018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в) </w:t>
      </w:r>
      <w:r w:rsidRPr="0046018B">
        <w:rPr>
          <w:iCs/>
          <w:color w:val="auto"/>
          <w:sz w:val="26"/>
          <w:szCs w:val="26"/>
        </w:rPr>
        <w:t>комбинированный</w:t>
      </w:r>
      <w:r w:rsidRPr="0046018B">
        <w:rPr>
          <w:i/>
          <w:iCs/>
          <w:color w:val="auto"/>
          <w:sz w:val="26"/>
          <w:szCs w:val="26"/>
        </w:rPr>
        <w:t xml:space="preserve"> </w:t>
      </w:r>
      <w:r w:rsidRPr="0046018B">
        <w:rPr>
          <w:color w:val="auto"/>
          <w:sz w:val="26"/>
          <w:szCs w:val="26"/>
        </w:rPr>
        <w:t xml:space="preserve">– более сложный способ – сочетание абсолютного и относительного способов; применяется для определения размера страховых пенсий. </w:t>
      </w:r>
    </w:p>
    <w:p w:rsidR="0046018B" w:rsidRPr="0046018B" w:rsidRDefault="0046018B" w:rsidP="0046018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Здесь происходит сочетание и суммирование в структуре пенсии двух величин: </w:t>
      </w:r>
      <w:r w:rsidRPr="0046018B">
        <w:rPr>
          <w:iCs/>
          <w:color w:val="auto"/>
          <w:sz w:val="26"/>
          <w:szCs w:val="26"/>
        </w:rPr>
        <w:t xml:space="preserve">фиксированной </w:t>
      </w:r>
      <w:r w:rsidRPr="0046018B">
        <w:rPr>
          <w:color w:val="auto"/>
          <w:sz w:val="26"/>
          <w:szCs w:val="26"/>
        </w:rPr>
        <w:t xml:space="preserve">и </w:t>
      </w:r>
      <w:r w:rsidRPr="0046018B">
        <w:rPr>
          <w:iCs/>
          <w:color w:val="auto"/>
          <w:sz w:val="26"/>
          <w:szCs w:val="26"/>
        </w:rPr>
        <w:t xml:space="preserve">переменной. </w:t>
      </w:r>
    </w:p>
    <w:p w:rsidR="0046018B" w:rsidRPr="0046018B" w:rsidRDefault="0046018B" w:rsidP="00487D6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iCs/>
          <w:color w:val="auto"/>
          <w:sz w:val="26"/>
          <w:szCs w:val="26"/>
        </w:rPr>
        <w:t xml:space="preserve">Фиксированная </w:t>
      </w:r>
      <w:r w:rsidRPr="0046018B">
        <w:rPr>
          <w:color w:val="auto"/>
          <w:sz w:val="26"/>
          <w:szCs w:val="26"/>
        </w:rPr>
        <w:t>величина устанавливается в законодательстве в денежном выражении, ее конкретный размер определяется с учетом разных обстоятельств (возраст, группа инвалидности, количество нет</w:t>
      </w:r>
      <w:r w:rsidR="00487D6B">
        <w:rPr>
          <w:color w:val="auto"/>
          <w:sz w:val="26"/>
          <w:szCs w:val="26"/>
        </w:rPr>
        <w:t>рудоспособных иждивенцев и др.)</w:t>
      </w:r>
      <w:r w:rsidRPr="0046018B">
        <w:rPr>
          <w:color w:val="auto"/>
          <w:sz w:val="26"/>
          <w:szCs w:val="26"/>
        </w:rPr>
        <w:t xml:space="preserve">. </w:t>
      </w:r>
    </w:p>
    <w:p w:rsidR="00487D6B" w:rsidRDefault="0046018B" w:rsidP="0046018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iCs/>
          <w:color w:val="auto"/>
          <w:sz w:val="26"/>
          <w:szCs w:val="26"/>
        </w:rPr>
        <w:t>Переменная</w:t>
      </w:r>
      <w:r w:rsidRPr="0046018B">
        <w:rPr>
          <w:i/>
          <w:iCs/>
          <w:color w:val="auto"/>
          <w:sz w:val="26"/>
          <w:szCs w:val="26"/>
        </w:rPr>
        <w:t xml:space="preserve"> </w:t>
      </w:r>
      <w:r w:rsidRPr="0046018B">
        <w:rPr>
          <w:color w:val="auto"/>
          <w:sz w:val="26"/>
          <w:szCs w:val="26"/>
        </w:rPr>
        <w:t>величина отраж</w:t>
      </w:r>
      <w:r w:rsidR="00487D6B">
        <w:rPr>
          <w:color w:val="auto"/>
          <w:sz w:val="26"/>
          <w:szCs w:val="26"/>
        </w:rPr>
        <w:t>ает степень участия застрахован</w:t>
      </w:r>
      <w:r w:rsidRPr="0046018B">
        <w:rPr>
          <w:color w:val="auto"/>
          <w:sz w:val="26"/>
          <w:szCs w:val="26"/>
        </w:rPr>
        <w:t>ного в системе обязательного пенсионного страхования с учетом поступивших на это лицо в ПФР страховых взносов в течение его жизни, учтенных на индивидуально</w:t>
      </w:r>
      <w:r w:rsidR="00487D6B">
        <w:rPr>
          <w:color w:val="auto"/>
          <w:sz w:val="26"/>
          <w:szCs w:val="26"/>
        </w:rPr>
        <w:t xml:space="preserve">м лицевом счете. </w:t>
      </w:r>
    </w:p>
    <w:p w:rsidR="00487D6B" w:rsidRDefault="00487D6B" w:rsidP="00487D6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87D6B">
        <w:rPr>
          <w:b/>
          <w:color w:val="auto"/>
          <w:sz w:val="26"/>
          <w:szCs w:val="26"/>
        </w:rPr>
        <w:t xml:space="preserve">Переменная </w:t>
      </w:r>
      <w:r w:rsidR="0046018B" w:rsidRPr="00487D6B">
        <w:rPr>
          <w:b/>
          <w:color w:val="auto"/>
          <w:sz w:val="26"/>
          <w:szCs w:val="26"/>
        </w:rPr>
        <w:t>величина</w:t>
      </w:r>
      <w:r w:rsidR="0046018B" w:rsidRPr="0046018B">
        <w:rPr>
          <w:color w:val="auto"/>
          <w:sz w:val="26"/>
          <w:szCs w:val="26"/>
        </w:rPr>
        <w:t xml:space="preserve"> – </w:t>
      </w:r>
      <w:r w:rsidR="0046018B" w:rsidRPr="00487D6B">
        <w:rPr>
          <w:iCs/>
          <w:color w:val="auto"/>
          <w:sz w:val="26"/>
          <w:szCs w:val="26"/>
        </w:rPr>
        <w:t>это произведение в</w:t>
      </w:r>
      <w:r>
        <w:rPr>
          <w:iCs/>
          <w:color w:val="auto"/>
          <w:sz w:val="26"/>
          <w:szCs w:val="26"/>
        </w:rPr>
        <w:t>еличины индивидуального пенсион</w:t>
      </w:r>
      <w:r w:rsidR="0046018B" w:rsidRPr="00487D6B">
        <w:rPr>
          <w:iCs/>
          <w:color w:val="auto"/>
          <w:sz w:val="26"/>
          <w:szCs w:val="26"/>
        </w:rPr>
        <w:t xml:space="preserve">ного коэффициента и его стоимости </w:t>
      </w:r>
      <w:r w:rsidR="0046018B" w:rsidRPr="00487D6B">
        <w:rPr>
          <w:color w:val="auto"/>
          <w:sz w:val="26"/>
          <w:szCs w:val="26"/>
        </w:rPr>
        <w:t>(ИПК</w:t>
      </w:r>
      <w:r w:rsidR="0046018B" w:rsidRPr="0046018B">
        <w:rPr>
          <w:color w:val="auto"/>
          <w:sz w:val="26"/>
          <w:szCs w:val="26"/>
        </w:rPr>
        <w:t xml:space="preserve"> × СПК). </w:t>
      </w:r>
    </w:p>
    <w:p w:rsidR="00487D6B" w:rsidRDefault="00487D6B" w:rsidP="00487D6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 исчисле</w:t>
      </w:r>
      <w:r w:rsidR="0046018B" w:rsidRPr="0046018B">
        <w:rPr>
          <w:color w:val="auto"/>
          <w:sz w:val="26"/>
          <w:szCs w:val="26"/>
        </w:rPr>
        <w:t xml:space="preserve">нии ИПК учитываются: </w:t>
      </w:r>
    </w:p>
    <w:p w:rsidR="00487D6B" w:rsidRDefault="0046018B" w:rsidP="00487D6B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ежегодная величина страховых взносов лица; </w:t>
      </w:r>
    </w:p>
    <w:p w:rsidR="00487D6B" w:rsidRDefault="0046018B" w:rsidP="00487D6B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предельный ежегодный тариф страховых взносов, </w:t>
      </w:r>
    </w:p>
    <w:p w:rsidR="00487D6B" w:rsidRDefault="00487D6B" w:rsidP="00487D6B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установ</w:t>
      </w:r>
      <w:r w:rsidR="0046018B" w:rsidRPr="0046018B">
        <w:rPr>
          <w:color w:val="auto"/>
          <w:sz w:val="26"/>
          <w:szCs w:val="26"/>
        </w:rPr>
        <w:t>ленный законодательством; возраст выхода на пенсию;</w:t>
      </w:r>
    </w:p>
    <w:p w:rsidR="00487D6B" w:rsidRDefault="0046018B" w:rsidP="00487D6B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 числовое выражение не страховых перио</w:t>
      </w:r>
      <w:r w:rsidR="00487D6B">
        <w:rPr>
          <w:color w:val="auto"/>
          <w:sz w:val="26"/>
          <w:szCs w:val="26"/>
        </w:rPr>
        <w:t>дов, засчитываемых в общий стра</w:t>
      </w:r>
      <w:r w:rsidRPr="0046018B">
        <w:rPr>
          <w:color w:val="auto"/>
          <w:sz w:val="26"/>
          <w:szCs w:val="26"/>
        </w:rPr>
        <w:t xml:space="preserve">ховой стаж; </w:t>
      </w:r>
    </w:p>
    <w:p w:rsidR="0046018B" w:rsidRPr="0046018B" w:rsidRDefault="0046018B" w:rsidP="00487D6B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>максимальная вели</w:t>
      </w:r>
      <w:r w:rsidR="00487D6B">
        <w:rPr>
          <w:color w:val="auto"/>
          <w:sz w:val="26"/>
          <w:szCs w:val="26"/>
        </w:rPr>
        <w:t xml:space="preserve">чина </w:t>
      </w:r>
      <w:proofErr w:type="gramStart"/>
      <w:r w:rsidR="00487D6B">
        <w:rPr>
          <w:color w:val="auto"/>
          <w:sz w:val="26"/>
          <w:szCs w:val="26"/>
        </w:rPr>
        <w:t>ежегодного</w:t>
      </w:r>
      <w:proofErr w:type="gramEnd"/>
      <w:r w:rsidR="00487D6B">
        <w:rPr>
          <w:color w:val="auto"/>
          <w:sz w:val="26"/>
          <w:szCs w:val="26"/>
        </w:rPr>
        <w:t xml:space="preserve"> ИПК, установлен</w:t>
      </w:r>
      <w:r w:rsidRPr="0046018B">
        <w:rPr>
          <w:color w:val="auto"/>
          <w:sz w:val="26"/>
          <w:szCs w:val="26"/>
        </w:rPr>
        <w:t>ная зако</w:t>
      </w:r>
      <w:r w:rsidR="00487D6B">
        <w:rPr>
          <w:color w:val="auto"/>
          <w:sz w:val="26"/>
          <w:szCs w:val="26"/>
        </w:rPr>
        <w:t xml:space="preserve">нодательством. </w:t>
      </w:r>
      <w:r w:rsidRPr="0046018B">
        <w:rPr>
          <w:color w:val="auto"/>
          <w:sz w:val="26"/>
          <w:szCs w:val="26"/>
        </w:rPr>
        <w:t xml:space="preserve"> </w:t>
      </w:r>
    </w:p>
    <w:p w:rsidR="0046018B" w:rsidRPr="0046018B" w:rsidRDefault="0046018B" w:rsidP="0046018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>СПК – это номинальная, единая</w:t>
      </w:r>
      <w:r w:rsidR="00487D6B">
        <w:rPr>
          <w:color w:val="auto"/>
          <w:sz w:val="26"/>
          <w:szCs w:val="26"/>
        </w:rPr>
        <w:t xml:space="preserve"> для всех величина, которая еже</w:t>
      </w:r>
      <w:r w:rsidRPr="0046018B">
        <w:rPr>
          <w:color w:val="auto"/>
          <w:sz w:val="26"/>
          <w:szCs w:val="26"/>
        </w:rPr>
        <w:t xml:space="preserve">годно устанавливается Законом о бюджете ПФР и увеличивается с учетом индекса роста потребительских цен. </w:t>
      </w:r>
    </w:p>
    <w:p w:rsidR="0046018B" w:rsidRPr="0046018B" w:rsidRDefault="0046018B" w:rsidP="0046018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87D6B">
        <w:rPr>
          <w:b/>
          <w:iCs/>
          <w:color w:val="auto"/>
          <w:sz w:val="26"/>
          <w:szCs w:val="26"/>
        </w:rPr>
        <w:t>Дополнительные выплаты к</w:t>
      </w:r>
      <w:r w:rsidR="00487D6B" w:rsidRPr="00487D6B">
        <w:rPr>
          <w:b/>
          <w:iCs/>
          <w:color w:val="auto"/>
          <w:sz w:val="26"/>
          <w:szCs w:val="26"/>
        </w:rPr>
        <w:t xml:space="preserve"> пенсиям стимулирующего или ком</w:t>
      </w:r>
      <w:r w:rsidRPr="00487D6B">
        <w:rPr>
          <w:b/>
          <w:iCs/>
          <w:color w:val="auto"/>
          <w:sz w:val="26"/>
          <w:szCs w:val="26"/>
        </w:rPr>
        <w:t>пенсационного характера:</w:t>
      </w:r>
      <w:r w:rsidRPr="0046018B">
        <w:rPr>
          <w:i/>
          <w:iCs/>
          <w:color w:val="auto"/>
          <w:sz w:val="26"/>
          <w:szCs w:val="26"/>
        </w:rPr>
        <w:t xml:space="preserve"> </w:t>
      </w:r>
      <w:r w:rsidRPr="0046018B">
        <w:rPr>
          <w:color w:val="auto"/>
          <w:sz w:val="26"/>
          <w:szCs w:val="26"/>
        </w:rPr>
        <w:t>дополнительное денежное обеспечение пенсионеров, имеющих особые заслуги или достижения перед о</w:t>
      </w:r>
      <w:r w:rsidR="00487D6B">
        <w:rPr>
          <w:color w:val="auto"/>
          <w:sz w:val="26"/>
          <w:szCs w:val="26"/>
        </w:rPr>
        <w:t>б</w:t>
      </w:r>
      <w:r w:rsidRPr="0046018B">
        <w:rPr>
          <w:color w:val="auto"/>
          <w:sz w:val="26"/>
          <w:szCs w:val="26"/>
        </w:rPr>
        <w:t>ществом или государством (геро</w:t>
      </w:r>
      <w:r w:rsidR="00487D6B">
        <w:rPr>
          <w:color w:val="auto"/>
          <w:sz w:val="26"/>
          <w:szCs w:val="26"/>
        </w:rPr>
        <w:t>и, олимпийские чемпионы, награж</w:t>
      </w:r>
      <w:r w:rsidRPr="0046018B">
        <w:rPr>
          <w:color w:val="auto"/>
          <w:sz w:val="26"/>
          <w:szCs w:val="26"/>
        </w:rPr>
        <w:t>денные орденом Славы и др.). Вы</w:t>
      </w:r>
      <w:r w:rsidR="00487D6B">
        <w:rPr>
          <w:color w:val="auto"/>
          <w:sz w:val="26"/>
          <w:szCs w:val="26"/>
        </w:rPr>
        <w:t>платы производятся за счет феде</w:t>
      </w:r>
      <w:r w:rsidRPr="0046018B">
        <w:rPr>
          <w:color w:val="auto"/>
          <w:sz w:val="26"/>
          <w:szCs w:val="26"/>
        </w:rPr>
        <w:t>рального бюджета од</w:t>
      </w:r>
      <w:r w:rsidR="00487D6B">
        <w:rPr>
          <w:color w:val="auto"/>
          <w:sz w:val="26"/>
          <w:szCs w:val="26"/>
        </w:rPr>
        <w:t>новременно с назначением пенсии</w:t>
      </w:r>
      <w:r w:rsidRPr="0046018B">
        <w:rPr>
          <w:color w:val="auto"/>
          <w:sz w:val="26"/>
          <w:szCs w:val="26"/>
        </w:rPr>
        <w:t xml:space="preserve">. </w:t>
      </w:r>
    </w:p>
    <w:p w:rsidR="00487D6B" w:rsidRDefault="0046018B" w:rsidP="00487D6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>Дополнительные выплаты к</w:t>
      </w:r>
      <w:r w:rsidR="00487D6B">
        <w:rPr>
          <w:color w:val="auto"/>
          <w:sz w:val="26"/>
          <w:szCs w:val="26"/>
        </w:rPr>
        <w:t>омпенсационного характера (повы</w:t>
      </w:r>
      <w:r w:rsidRPr="0046018B">
        <w:rPr>
          <w:color w:val="auto"/>
          <w:sz w:val="26"/>
          <w:szCs w:val="26"/>
        </w:rPr>
        <w:t>шение фиксированной выплаты</w:t>
      </w:r>
      <w:r w:rsidR="00487D6B">
        <w:rPr>
          <w:color w:val="auto"/>
          <w:sz w:val="26"/>
          <w:szCs w:val="26"/>
        </w:rPr>
        <w:t>) назначаются в связи с дополни</w:t>
      </w:r>
      <w:r w:rsidRPr="0046018B">
        <w:rPr>
          <w:color w:val="auto"/>
          <w:sz w:val="26"/>
          <w:szCs w:val="26"/>
        </w:rPr>
        <w:t xml:space="preserve">тельными затратами на уход за пенсионером, на иждивенцев (лицам, достигшим возраста 80 лет или являющимся инвалидами I группы; лицам, на иждивении которых находятся нетрудоспособные члены семьи; </w:t>
      </w:r>
      <w:proofErr w:type="gramStart"/>
      <w:r w:rsidRPr="0046018B">
        <w:rPr>
          <w:color w:val="auto"/>
          <w:sz w:val="26"/>
          <w:szCs w:val="26"/>
        </w:rPr>
        <w:t xml:space="preserve">лицам, проработавшим не </w:t>
      </w:r>
      <w:r w:rsidR="00487D6B">
        <w:rPr>
          <w:color w:val="auto"/>
          <w:sz w:val="26"/>
          <w:szCs w:val="26"/>
        </w:rPr>
        <w:t>менее 15 календарных лет в райо</w:t>
      </w:r>
      <w:r w:rsidRPr="0046018B">
        <w:rPr>
          <w:color w:val="auto"/>
          <w:sz w:val="26"/>
          <w:szCs w:val="26"/>
        </w:rPr>
        <w:t xml:space="preserve">нах Крайнего Севера и имеющим страховой стаж не менее 25 лет у мужчин или не менее 20 лет у женщин; лицам, проработавшим не менее 20 </w:t>
      </w:r>
      <w:r w:rsidRPr="0046018B">
        <w:rPr>
          <w:color w:val="auto"/>
          <w:sz w:val="26"/>
          <w:szCs w:val="26"/>
        </w:rPr>
        <w:lastRenderedPageBreak/>
        <w:t>календарных лет в местностях, приравненных к районам Крайнего Севера и имеющим страховой</w:t>
      </w:r>
      <w:r w:rsidR="00487D6B">
        <w:rPr>
          <w:color w:val="auto"/>
          <w:sz w:val="26"/>
          <w:szCs w:val="26"/>
        </w:rPr>
        <w:t xml:space="preserve"> стаж не менее 25 лет у муж</w:t>
      </w:r>
      <w:r w:rsidRPr="0046018B">
        <w:rPr>
          <w:color w:val="auto"/>
          <w:sz w:val="26"/>
          <w:szCs w:val="26"/>
        </w:rPr>
        <w:t>чин ил</w:t>
      </w:r>
      <w:r w:rsidR="00487D6B">
        <w:rPr>
          <w:color w:val="auto"/>
          <w:sz w:val="26"/>
          <w:szCs w:val="26"/>
        </w:rPr>
        <w:t xml:space="preserve">и не менее 20 лет у женщин). </w:t>
      </w:r>
      <w:proofErr w:type="gramEnd"/>
    </w:p>
    <w:p w:rsidR="0046018B" w:rsidRPr="0046018B" w:rsidRDefault="0046018B" w:rsidP="00487D6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>Лицам, имеющим право на</w:t>
      </w:r>
      <w:r w:rsidR="00487D6B">
        <w:rPr>
          <w:color w:val="auto"/>
          <w:sz w:val="26"/>
          <w:szCs w:val="26"/>
        </w:rPr>
        <w:t xml:space="preserve"> одновременное получение страхо</w:t>
      </w:r>
      <w:r w:rsidRPr="0046018B">
        <w:rPr>
          <w:color w:val="auto"/>
          <w:sz w:val="26"/>
          <w:szCs w:val="26"/>
        </w:rPr>
        <w:t xml:space="preserve">вых пенсий различных видов, устанавливается одна пенсия по их выбору. </w:t>
      </w:r>
    </w:p>
    <w:p w:rsidR="0046018B" w:rsidRPr="0046018B" w:rsidRDefault="0046018B" w:rsidP="0046018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>В случаях, предусмотренных законодательством, допускается одновременное получение пен</w:t>
      </w:r>
      <w:r w:rsidR="00487D6B">
        <w:rPr>
          <w:color w:val="auto"/>
          <w:sz w:val="26"/>
          <w:szCs w:val="26"/>
        </w:rPr>
        <w:t>сии по государственному пенсион</w:t>
      </w:r>
      <w:r w:rsidRPr="0046018B">
        <w:rPr>
          <w:color w:val="auto"/>
          <w:sz w:val="26"/>
          <w:szCs w:val="26"/>
        </w:rPr>
        <w:t>ному</w:t>
      </w:r>
      <w:r w:rsidR="00487D6B">
        <w:rPr>
          <w:color w:val="auto"/>
          <w:sz w:val="26"/>
          <w:szCs w:val="26"/>
        </w:rPr>
        <w:t xml:space="preserve"> обеспечению и страховой пенсии</w:t>
      </w:r>
      <w:r w:rsidRPr="0046018B">
        <w:rPr>
          <w:color w:val="auto"/>
          <w:sz w:val="26"/>
          <w:szCs w:val="26"/>
        </w:rPr>
        <w:t xml:space="preserve">. </w:t>
      </w:r>
    </w:p>
    <w:p w:rsidR="00487D6B" w:rsidRDefault="0046018B" w:rsidP="00487D6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87D6B">
        <w:rPr>
          <w:b/>
          <w:color w:val="auto"/>
          <w:sz w:val="26"/>
          <w:szCs w:val="26"/>
        </w:rPr>
        <w:t>Право на одновременное по</w:t>
      </w:r>
      <w:r w:rsidR="00487D6B" w:rsidRPr="00487D6B">
        <w:rPr>
          <w:b/>
          <w:color w:val="auto"/>
          <w:sz w:val="26"/>
          <w:szCs w:val="26"/>
        </w:rPr>
        <w:t>лучение двух пенсий предоставля</w:t>
      </w:r>
      <w:r w:rsidRPr="00487D6B">
        <w:rPr>
          <w:b/>
          <w:color w:val="auto"/>
          <w:sz w:val="26"/>
          <w:szCs w:val="26"/>
        </w:rPr>
        <w:t>ется, в частност</w:t>
      </w:r>
      <w:r w:rsidRPr="0046018B">
        <w:rPr>
          <w:color w:val="auto"/>
          <w:sz w:val="26"/>
          <w:szCs w:val="26"/>
        </w:rPr>
        <w:t xml:space="preserve">и: </w:t>
      </w:r>
    </w:p>
    <w:p w:rsidR="00487D6B" w:rsidRDefault="0046018B" w:rsidP="00487D6B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>гражданам, с</w:t>
      </w:r>
      <w:r w:rsidR="00487D6B">
        <w:rPr>
          <w:color w:val="auto"/>
          <w:sz w:val="26"/>
          <w:szCs w:val="26"/>
        </w:rPr>
        <w:t>тавшим инвалидами вследствие во</w:t>
      </w:r>
      <w:r w:rsidRPr="0046018B">
        <w:rPr>
          <w:color w:val="auto"/>
          <w:sz w:val="26"/>
          <w:szCs w:val="26"/>
        </w:rPr>
        <w:t>енной травмы;</w:t>
      </w:r>
    </w:p>
    <w:p w:rsidR="00487D6B" w:rsidRDefault="0046018B" w:rsidP="00487D6B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 участникам Великой Отечественной войны; </w:t>
      </w:r>
    </w:p>
    <w:p w:rsidR="00487D6B" w:rsidRDefault="0046018B" w:rsidP="00487D6B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>родителям военнослужащих, проходивших военную службу по при</w:t>
      </w:r>
      <w:r w:rsidR="00487D6B">
        <w:rPr>
          <w:color w:val="auto"/>
          <w:sz w:val="26"/>
          <w:szCs w:val="26"/>
        </w:rPr>
        <w:t>зыву, погиб</w:t>
      </w:r>
      <w:r w:rsidRPr="0046018B">
        <w:rPr>
          <w:color w:val="auto"/>
          <w:sz w:val="26"/>
          <w:szCs w:val="26"/>
        </w:rPr>
        <w:t>ших (умерших) в период прохождения военной службы или умерших вследствие военной травмы после увольнения с военной службы (за исключением случаев, когда смерть военнослужащих наступила в результате их противоправных действий);</w:t>
      </w:r>
    </w:p>
    <w:p w:rsidR="0046018B" w:rsidRDefault="0046018B" w:rsidP="00487D6B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 вдовам военнослужащих, погибших в период прохождения военной службы по призыву вследствие военной травмы, не вступившим в новый брак, и др. </w:t>
      </w:r>
    </w:p>
    <w:p w:rsidR="00487D6B" w:rsidRPr="0046018B" w:rsidRDefault="00487D6B" w:rsidP="00487D6B">
      <w:pPr>
        <w:pStyle w:val="Default"/>
        <w:ind w:left="709"/>
        <w:jc w:val="both"/>
        <w:rPr>
          <w:color w:val="auto"/>
          <w:sz w:val="26"/>
          <w:szCs w:val="26"/>
        </w:rPr>
      </w:pPr>
    </w:p>
    <w:p w:rsidR="00487D6B" w:rsidRDefault="0046018B" w:rsidP="00487D6B">
      <w:pPr>
        <w:pStyle w:val="Default"/>
        <w:ind w:firstLine="709"/>
        <w:jc w:val="center"/>
        <w:rPr>
          <w:b/>
          <w:bCs/>
          <w:iCs/>
          <w:color w:val="auto"/>
          <w:sz w:val="26"/>
          <w:szCs w:val="26"/>
        </w:rPr>
      </w:pPr>
      <w:r w:rsidRPr="00487D6B">
        <w:rPr>
          <w:b/>
          <w:bCs/>
          <w:iCs/>
          <w:color w:val="auto"/>
          <w:sz w:val="26"/>
          <w:szCs w:val="26"/>
        </w:rPr>
        <w:t>Пенсии по возрасту</w:t>
      </w:r>
    </w:p>
    <w:p w:rsidR="00487D6B" w:rsidRDefault="00487D6B" w:rsidP="00487D6B">
      <w:pPr>
        <w:pStyle w:val="Default"/>
        <w:ind w:firstLine="709"/>
        <w:jc w:val="center"/>
        <w:rPr>
          <w:b/>
          <w:bCs/>
          <w:iCs/>
          <w:color w:val="auto"/>
          <w:sz w:val="26"/>
          <w:szCs w:val="26"/>
        </w:rPr>
      </w:pPr>
    </w:p>
    <w:p w:rsidR="0046018B" w:rsidRPr="0046018B" w:rsidRDefault="00487D6B" w:rsidP="00487D6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</w:t>
      </w:r>
      <w:r w:rsidR="0046018B" w:rsidRPr="0046018B">
        <w:rPr>
          <w:color w:val="auto"/>
          <w:sz w:val="26"/>
          <w:szCs w:val="26"/>
        </w:rPr>
        <w:t>енсию, связанную с достижение</w:t>
      </w:r>
      <w:r>
        <w:rPr>
          <w:color w:val="auto"/>
          <w:sz w:val="26"/>
          <w:szCs w:val="26"/>
        </w:rPr>
        <w:t>м определенного возраста -</w:t>
      </w:r>
      <w:r w:rsidR="0046018B" w:rsidRPr="0046018B">
        <w:rPr>
          <w:color w:val="auto"/>
          <w:sz w:val="26"/>
          <w:szCs w:val="26"/>
        </w:rPr>
        <w:t xml:space="preserve"> </w:t>
      </w:r>
      <w:r w:rsidRPr="00487D6B">
        <w:rPr>
          <w:b/>
          <w:iCs/>
          <w:color w:val="auto"/>
          <w:sz w:val="26"/>
          <w:szCs w:val="26"/>
        </w:rPr>
        <w:t>пенсия</w:t>
      </w:r>
      <w:r w:rsidR="0046018B" w:rsidRPr="00487D6B">
        <w:rPr>
          <w:b/>
          <w:iCs/>
          <w:color w:val="auto"/>
          <w:sz w:val="26"/>
          <w:szCs w:val="26"/>
        </w:rPr>
        <w:t xml:space="preserve"> по возрасту</w:t>
      </w:r>
      <w:r>
        <w:rPr>
          <w:color w:val="auto"/>
          <w:sz w:val="26"/>
          <w:szCs w:val="26"/>
        </w:rPr>
        <w:t>.</w:t>
      </w:r>
    </w:p>
    <w:p w:rsidR="0046018B" w:rsidRPr="00487D6B" w:rsidRDefault="0046018B" w:rsidP="0046018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87D6B">
        <w:rPr>
          <w:iCs/>
          <w:color w:val="auto"/>
          <w:sz w:val="26"/>
          <w:szCs w:val="26"/>
        </w:rPr>
        <w:t xml:space="preserve">Основанием </w:t>
      </w:r>
      <w:r w:rsidRPr="00487D6B">
        <w:rPr>
          <w:color w:val="auto"/>
          <w:sz w:val="26"/>
          <w:szCs w:val="26"/>
        </w:rPr>
        <w:t xml:space="preserve">для возникновения субъективного права на данный вид пенсии является достижение установленного законом возраста. </w:t>
      </w:r>
    </w:p>
    <w:p w:rsidR="0046018B" w:rsidRPr="0046018B" w:rsidRDefault="0046018B" w:rsidP="0046018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87D6B">
        <w:rPr>
          <w:iCs/>
          <w:color w:val="auto"/>
          <w:sz w:val="26"/>
          <w:szCs w:val="26"/>
        </w:rPr>
        <w:t xml:space="preserve">Специальным условием </w:t>
      </w:r>
      <w:r w:rsidRPr="00487D6B">
        <w:rPr>
          <w:color w:val="auto"/>
          <w:sz w:val="26"/>
          <w:szCs w:val="26"/>
        </w:rPr>
        <w:t>чаще</w:t>
      </w:r>
      <w:r w:rsidRPr="0046018B">
        <w:rPr>
          <w:color w:val="auto"/>
          <w:sz w:val="26"/>
          <w:szCs w:val="26"/>
        </w:rPr>
        <w:t xml:space="preserve"> всего является страховой стаж определенной продолжительности и его конкретный вид (общий страховой, специальный). </w:t>
      </w:r>
    </w:p>
    <w:p w:rsidR="00487D6B" w:rsidRDefault="0046018B" w:rsidP="0046018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87D6B">
        <w:rPr>
          <w:b/>
          <w:color w:val="auto"/>
          <w:sz w:val="26"/>
          <w:szCs w:val="26"/>
        </w:rPr>
        <w:t>Выделяют два вида страховых пенсий по возрасту</w:t>
      </w:r>
      <w:r w:rsidRPr="0046018B">
        <w:rPr>
          <w:color w:val="auto"/>
          <w:sz w:val="26"/>
          <w:szCs w:val="26"/>
        </w:rPr>
        <w:t xml:space="preserve">: </w:t>
      </w:r>
    </w:p>
    <w:p w:rsidR="00487D6B" w:rsidRDefault="0046018B" w:rsidP="00487D6B">
      <w:pPr>
        <w:pStyle w:val="Default"/>
        <w:numPr>
          <w:ilvl w:val="0"/>
          <w:numId w:val="3"/>
        </w:numPr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пенсии по возрасту на общих основаниях; </w:t>
      </w:r>
    </w:p>
    <w:p w:rsidR="00487D6B" w:rsidRDefault="0046018B" w:rsidP="00487D6B">
      <w:pPr>
        <w:pStyle w:val="Default"/>
        <w:numPr>
          <w:ilvl w:val="0"/>
          <w:numId w:val="3"/>
        </w:numPr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>пе</w:t>
      </w:r>
      <w:r w:rsidR="00487D6B">
        <w:rPr>
          <w:color w:val="auto"/>
          <w:sz w:val="26"/>
          <w:szCs w:val="26"/>
        </w:rPr>
        <w:t>нсии по возрасту на льготных ос</w:t>
      </w:r>
      <w:r w:rsidRPr="0046018B">
        <w:rPr>
          <w:color w:val="auto"/>
          <w:sz w:val="26"/>
          <w:szCs w:val="26"/>
        </w:rPr>
        <w:t xml:space="preserve">нованиях. </w:t>
      </w:r>
    </w:p>
    <w:p w:rsidR="0046018B" w:rsidRPr="0046018B" w:rsidRDefault="0046018B" w:rsidP="00FD546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>Сущность льготной (до</w:t>
      </w:r>
      <w:r w:rsidR="00487D6B">
        <w:rPr>
          <w:color w:val="auto"/>
          <w:sz w:val="26"/>
          <w:szCs w:val="26"/>
        </w:rPr>
        <w:t>срочной) пенсии по возрасту за</w:t>
      </w:r>
      <w:r w:rsidRPr="0046018B">
        <w:rPr>
          <w:color w:val="auto"/>
          <w:sz w:val="26"/>
          <w:szCs w:val="26"/>
        </w:rPr>
        <w:t>ключается в том, что она назнача</w:t>
      </w:r>
      <w:r w:rsidR="00487D6B">
        <w:rPr>
          <w:color w:val="auto"/>
          <w:sz w:val="26"/>
          <w:szCs w:val="26"/>
        </w:rPr>
        <w:t>ется ранее (с уменьшением) обще</w:t>
      </w:r>
      <w:r w:rsidRPr="0046018B">
        <w:rPr>
          <w:color w:val="auto"/>
          <w:sz w:val="26"/>
          <w:szCs w:val="26"/>
        </w:rPr>
        <w:t>установленного возраста выхода на пенсию либо независимо от конкретных требований к возр</w:t>
      </w:r>
      <w:r w:rsidR="00FD5461">
        <w:rPr>
          <w:color w:val="auto"/>
          <w:sz w:val="26"/>
          <w:szCs w:val="26"/>
        </w:rPr>
        <w:t>асту лишь при наличии определен</w:t>
      </w:r>
      <w:r w:rsidRPr="0046018B">
        <w:rPr>
          <w:color w:val="auto"/>
          <w:sz w:val="26"/>
          <w:szCs w:val="26"/>
        </w:rPr>
        <w:t xml:space="preserve">ной продолжительности страхового стажа. </w:t>
      </w:r>
    </w:p>
    <w:p w:rsidR="0046018B" w:rsidRPr="0046018B" w:rsidRDefault="0046018B" w:rsidP="0046018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 xml:space="preserve">На формирование льготного (досрочного) пенсионного статуса влияют следующие факторы: </w:t>
      </w:r>
    </w:p>
    <w:p w:rsidR="0046018B" w:rsidRPr="00FD5461" w:rsidRDefault="0046018B" w:rsidP="0046018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6018B">
        <w:rPr>
          <w:color w:val="auto"/>
          <w:sz w:val="26"/>
          <w:szCs w:val="26"/>
        </w:rPr>
        <w:t>а</w:t>
      </w:r>
      <w:r w:rsidRPr="00FD5461">
        <w:rPr>
          <w:color w:val="auto"/>
          <w:sz w:val="26"/>
          <w:szCs w:val="26"/>
        </w:rPr>
        <w:t xml:space="preserve">) </w:t>
      </w:r>
      <w:r w:rsidRPr="00FD5461">
        <w:rPr>
          <w:b/>
          <w:iCs/>
          <w:color w:val="auto"/>
          <w:sz w:val="26"/>
          <w:szCs w:val="26"/>
        </w:rPr>
        <w:t>производственно-профессиональный</w:t>
      </w:r>
      <w:r w:rsidRPr="00FD5461">
        <w:rPr>
          <w:iCs/>
          <w:color w:val="auto"/>
          <w:sz w:val="26"/>
          <w:szCs w:val="26"/>
        </w:rPr>
        <w:t xml:space="preserve"> </w:t>
      </w:r>
      <w:r w:rsidR="00FD5461">
        <w:rPr>
          <w:color w:val="auto"/>
          <w:sz w:val="26"/>
          <w:szCs w:val="26"/>
        </w:rPr>
        <w:t>– вредные, опасные усло</w:t>
      </w:r>
      <w:r w:rsidRPr="00FD5461">
        <w:rPr>
          <w:color w:val="auto"/>
          <w:sz w:val="26"/>
          <w:szCs w:val="26"/>
        </w:rPr>
        <w:t xml:space="preserve">вия труда (утверждены Списки); </w:t>
      </w:r>
    </w:p>
    <w:p w:rsidR="0046018B" w:rsidRPr="00FD5461" w:rsidRDefault="0046018B" w:rsidP="0046018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D5461">
        <w:rPr>
          <w:color w:val="auto"/>
          <w:sz w:val="26"/>
          <w:szCs w:val="26"/>
        </w:rPr>
        <w:t xml:space="preserve">б) </w:t>
      </w:r>
      <w:r w:rsidRPr="00FD5461">
        <w:rPr>
          <w:b/>
          <w:iCs/>
          <w:color w:val="auto"/>
          <w:sz w:val="26"/>
          <w:szCs w:val="26"/>
        </w:rPr>
        <w:t>природно-климатический</w:t>
      </w:r>
      <w:r w:rsidRPr="00FD5461">
        <w:rPr>
          <w:iCs/>
          <w:color w:val="auto"/>
          <w:sz w:val="26"/>
          <w:szCs w:val="26"/>
        </w:rPr>
        <w:t xml:space="preserve"> </w:t>
      </w:r>
      <w:r w:rsidRPr="00FD5461">
        <w:rPr>
          <w:color w:val="auto"/>
          <w:sz w:val="26"/>
          <w:szCs w:val="26"/>
        </w:rPr>
        <w:t>(районы Крайнего Севера, иные территории с климатом или и</w:t>
      </w:r>
      <w:r w:rsidR="00FD5461">
        <w:rPr>
          <w:color w:val="auto"/>
          <w:sz w:val="26"/>
          <w:szCs w:val="26"/>
        </w:rPr>
        <w:t>ными природными условиями, имею</w:t>
      </w:r>
      <w:r w:rsidRPr="00FD5461">
        <w:rPr>
          <w:color w:val="auto"/>
          <w:sz w:val="26"/>
          <w:szCs w:val="26"/>
        </w:rPr>
        <w:t>щими выраженный дискомфор</w:t>
      </w:r>
      <w:r w:rsidR="00FD5461">
        <w:rPr>
          <w:color w:val="auto"/>
          <w:sz w:val="26"/>
          <w:szCs w:val="26"/>
        </w:rPr>
        <w:t>тный для проживания и работы че</w:t>
      </w:r>
      <w:r w:rsidRPr="00FD5461">
        <w:rPr>
          <w:color w:val="auto"/>
          <w:sz w:val="26"/>
          <w:szCs w:val="26"/>
        </w:rPr>
        <w:t xml:space="preserve">ловека характер); </w:t>
      </w:r>
    </w:p>
    <w:p w:rsidR="0046018B" w:rsidRPr="00FD5461" w:rsidRDefault="0046018B" w:rsidP="0046018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D5461">
        <w:rPr>
          <w:color w:val="auto"/>
          <w:sz w:val="26"/>
          <w:szCs w:val="26"/>
        </w:rPr>
        <w:t xml:space="preserve">в) </w:t>
      </w:r>
      <w:proofErr w:type="gramStart"/>
      <w:r w:rsidRPr="00FD5461">
        <w:rPr>
          <w:b/>
          <w:iCs/>
          <w:color w:val="auto"/>
          <w:sz w:val="26"/>
          <w:szCs w:val="26"/>
        </w:rPr>
        <w:t>медико-биологический</w:t>
      </w:r>
      <w:proofErr w:type="gramEnd"/>
      <w:r w:rsidRPr="00FD5461">
        <w:rPr>
          <w:iCs/>
          <w:color w:val="auto"/>
          <w:sz w:val="26"/>
          <w:szCs w:val="26"/>
        </w:rPr>
        <w:t xml:space="preserve"> </w:t>
      </w:r>
      <w:r w:rsidRPr="00FD5461">
        <w:rPr>
          <w:color w:val="auto"/>
          <w:sz w:val="26"/>
          <w:szCs w:val="26"/>
        </w:rPr>
        <w:t>(инвалидность – по зрению I группа, вследствие военной травмы, всл</w:t>
      </w:r>
      <w:r w:rsidR="00FD5461">
        <w:rPr>
          <w:color w:val="auto"/>
          <w:sz w:val="26"/>
          <w:szCs w:val="26"/>
        </w:rPr>
        <w:t>едствие радиационных и техноген</w:t>
      </w:r>
      <w:r w:rsidRPr="00FD5461">
        <w:rPr>
          <w:color w:val="auto"/>
          <w:sz w:val="26"/>
          <w:szCs w:val="26"/>
        </w:rPr>
        <w:t xml:space="preserve">ных катастроф, заболевание гипофизарным нанизмом – лилипуты и диспропорциональные карлики); </w:t>
      </w:r>
    </w:p>
    <w:p w:rsidR="00FD5461" w:rsidRDefault="0046018B" w:rsidP="00FD546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D5461">
        <w:rPr>
          <w:color w:val="auto"/>
          <w:sz w:val="26"/>
          <w:szCs w:val="26"/>
        </w:rPr>
        <w:t xml:space="preserve">г) </w:t>
      </w:r>
      <w:r w:rsidRPr="00FD5461">
        <w:rPr>
          <w:b/>
          <w:iCs/>
          <w:color w:val="auto"/>
          <w:sz w:val="26"/>
          <w:szCs w:val="26"/>
        </w:rPr>
        <w:t>социально-функциональный</w:t>
      </w:r>
      <w:r w:rsidRPr="00FD5461">
        <w:rPr>
          <w:iCs/>
          <w:color w:val="auto"/>
          <w:sz w:val="26"/>
          <w:szCs w:val="26"/>
        </w:rPr>
        <w:t xml:space="preserve"> (демографический) – </w:t>
      </w:r>
      <w:r w:rsidRPr="00FD5461">
        <w:rPr>
          <w:color w:val="auto"/>
          <w:sz w:val="26"/>
          <w:szCs w:val="26"/>
        </w:rPr>
        <w:t>право на льготную пенсию имеют женщины-матери, родившие пять и более детей</w:t>
      </w:r>
      <w:r w:rsidRPr="0046018B">
        <w:rPr>
          <w:color w:val="auto"/>
          <w:sz w:val="26"/>
          <w:szCs w:val="26"/>
        </w:rPr>
        <w:t xml:space="preserve"> и воспитавшие их </w:t>
      </w:r>
      <w:r w:rsidRPr="0046018B">
        <w:rPr>
          <w:color w:val="auto"/>
          <w:sz w:val="26"/>
          <w:szCs w:val="26"/>
        </w:rPr>
        <w:lastRenderedPageBreak/>
        <w:t>до достижения возраста 8 л</w:t>
      </w:r>
      <w:r w:rsidR="00FD5461">
        <w:rPr>
          <w:color w:val="auto"/>
          <w:sz w:val="26"/>
          <w:szCs w:val="26"/>
        </w:rPr>
        <w:t>ет; один из ро</w:t>
      </w:r>
      <w:r w:rsidRPr="0046018B">
        <w:rPr>
          <w:color w:val="auto"/>
          <w:sz w:val="26"/>
          <w:szCs w:val="26"/>
        </w:rPr>
        <w:t>дителей инвалидов с детства, вос</w:t>
      </w:r>
      <w:r w:rsidR="00FD5461">
        <w:rPr>
          <w:color w:val="auto"/>
          <w:sz w:val="26"/>
          <w:szCs w:val="26"/>
        </w:rPr>
        <w:t>питавший их до 8 лет; опекун ин</w:t>
      </w:r>
      <w:r w:rsidRPr="0046018B">
        <w:rPr>
          <w:color w:val="auto"/>
          <w:sz w:val="26"/>
          <w:szCs w:val="26"/>
        </w:rPr>
        <w:t>валидов с детс</w:t>
      </w:r>
      <w:r w:rsidR="00FD5461">
        <w:rPr>
          <w:color w:val="auto"/>
          <w:sz w:val="26"/>
          <w:szCs w:val="26"/>
        </w:rPr>
        <w:t xml:space="preserve">тва, воспитавший их до 8 лет; </w:t>
      </w:r>
    </w:p>
    <w:p w:rsidR="00FD5461" w:rsidRDefault="0046018B" w:rsidP="00FD5461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spellStart"/>
      <w:r w:rsidRPr="0046018B">
        <w:rPr>
          <w:color w:val="auto"/>
          <w:sz w:val="26"/>
          <w:szCs w:val="26"/>
        </w:rPr>
        <w:t>д</w:t>
      </w:r>
      <w:proofErr w:type="spellEnd"/>
      <w:r w:rsidRPr="0046018B">
        <w:rPr>
          <w:color w:val="auto"/>
          <w:sz w:val="26"/>
          <w:szCs w:val="26"/>
        </w:rPr>
        <w:t xml:space="preserve">) в силу действия </w:t>
      </w:r>
      <w:r w:rsidRPr="00FD5461">
        <w:rPr>
          <w:b/>
          <w:iCs/>
          <w:color w:val="auto"/>
          <w:sz w:val="26"/>
          <w:szCs w:val="26"/>
        </w:rPr>
        <w:t>специальных нормативных правовых актов</w:t>
      </w:r>
      <w:r w:rsidRPr="0046018B">
        <w:rPr>
          <w:color w:val="auto"/>
          <w:sz w:val="26"/>
          <w:szCs w:val="26"/>
        </w:rPr>
        <w:t xml:space="preserve">. </w:t>
      </w:r>
    </w:p>
    <w:p w:rsidR="00FD5461" w:rsidRDefault="00FD5461" w:rsidP="0046018B">
      <w:pPr>
        <w:pStyle w:val="Default"/>
        <w:ind w:firstLine="709"/>
        <w:jc w:val="both"/>
        <w:rPr>
          <w:sz w:val="26"/>
          <w:szCs w:val="26"/>
        </w:rPr>
      </w:pPr>
    </w:p>
    <w:p w:rsidR="00FD5461" w:rsidRDefault="00FD5461" w:rsidP="0046018B">
      <w:pPr>
        <w:pStyle w:val="Default"/>
        <w:ind w:firstLine="709"/>
        <w:jc w:val="both"/>
        <w:rPr>
          <w:sz w:val="26"/>
          <w:szCs w:val="26"/>
        </w:rPr>
      </w:pPr>
    </w:p>
    <w:p w:rsidR="0046018B" w:rsidRPr="0046018B" w:rsidRDefault="004601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6018B" w:rsidRPr="0046018B" w:rsidSect="00A3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3185C"/>
    <w:multiLevelType w:val="hybridMultilevel"/>
    <w:tmpl w:val="529CB7E4"/>
    <w:lvl w:ilvl="0" w:tplc="4F9EF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1F2032"/>
    <w:multiLevelType w:val="hybridMultilevel"/>
    <w:tmpl w:val="AE1AB6D6"/>
    <w:lvl w:ilvl="0" w:tplc="4E5A64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1421EC"/>
    <w:multiLevelType w:val="hybridMultilevel"/>
    <w:tmpl w:val="D756A614"/>
    <w:lvl w:ilvl="0" w:tplc="334E8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18B"/>
    <w:rsid w:val="0046018B"/>
    <w:rsid w:val="00487D6B"/>
    <w:rsid w:val="00824F4D"/>
    <w:rsid w:val="008254DE"/>
    <w:rsid w:val="00A37A5D"/>
    <w:rsid w:val="00FD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2021-10-11T06:26:00Z</dcterms:created>
  <dcterms:modified xsi:type="dcterms:W3CDTF">2021-10-12T06:01:00Z</dcterms:modified>
</cp:coreProperties>
</file>