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5D" w:rsidRDefault="00040AD7" w:rsidP="00040AD7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Задание </w:t>
      </w:r>
    </w:p>
    <w:p w:rsidR="00040AD7" w:rsidRPr="00040AD7" w:rsidRDefault="00040AD7" w:rsidP="00040AD7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40A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Составить схему на тему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Pr="00040A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</w:t>
      </w:r>
      <w:r w:rsidRPr="00040AD7">
        <w:rPr>
          <w:rFonts w:ascii="Times New Roman" w:hAnsi="Times New Roman" w:cs="Times New Roman"/>
          <w:sz w:val="26"/>
          <w:szCs w:val="26"/>
        </w:rPr>
        <w:t xml:space="preserve">Государственные органы социальной защиты населения» </w:t>
      </w:r>
    </w:p>
    <w:p w:rsidR="00040AD7" w:rsidRPr="00040AD7" w:rsidRDefault="00040AD7" w:rsidP="00040AD7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Выписать</w:t>
      </w:r>
      <w:r w:rsidRPr="00040AD7">
        <w:rPr>
          <w:rFonts w:ascii="Times New Roman" w:hAnsi="Times New Roman" w:cs="Times New Roman"/>
          <w:sz w:val="26"/>
          <w:szCs w:val="26"/>
        </w:rPr>
        <w:t xml:space="preserve"> их функции (полномочия)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sectPr w:rsidR="00040AD7" w:rsidRPr="00040AD7" w:rsidSect="00A37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D5BAE"/>
    <w:multiLevelType w:val="hybridMultilevel"/>
    <w:tmpl w:val="C2CEEC00"/>
    <w:lvl w:ilvl="0" w:tplc="34E480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AD7"/>
    <w:rsid w:val="00040AD7"/>
    <w:rsid w:val="00A3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5D"/>
  </w:style>
  <w:style w:type="paragraph" w:styleId="1">
    <w:name w:val="heading 1"/>
    <w:basedOn w:val="a"/>
    <w:next w:val="a"/>
    <w:link w:val="10"/>
    <w:uiPriority w:val="9"/>
    <w:qFormat/>
    <w:rsid w:val="00040A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040A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40A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0A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40A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40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0AD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0A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40A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9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2021-10-11T06:38:00Z</dcterms:created>
  <dcterms:modified xsi:type="dcterms:W3CDTF">2021-10-11T06:45:00Z</dcterms:modified>
</cp:coreProperties>
</file>