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0E3" w:rsidRPr="00FE0C1B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i/>
          <w:color w:val="FF0000"/>
          <w:spacing w:val="-1"/>
          <w:sz w:val="32"/>
          <w:szCs w:val="32"/>
          <w:u w:val="single"/>
        </w:rPr>
      </w:pPr>
      <w:bookmarkStart w:id="0" w:name="_GoBack"/>
      <w:bookmarkEnd w:id="0"/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Переписать лекцию в тетрадь</w:t>
      </w:r>
      <w:r w:rsidR="00FE0C1B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 xml:space="preserve">    </w:t>
      </w:r>
      <w:r w:rsidR="00FE0C1B" w:rsidRPr="00FE0C1B">
        <w:rPr>
          <w:rFonts w:asciiTheme="minorHAnsi" w:hAnsiTheme="minorHAnsi" w:cstheme="minorHAnsi"/>
          <w:b/>
          <w:bCs/>
          <w:i/>
          <w:color w:val="FF0000"/>
          <w:spacing w:val="-1"/>
          <w:sz w:val="32"/>
          <w:szCs w:val="32"/>
          <w:u w:val="single"/>
        </w:rPr>
        <w:t>полностью!!!!!!!</w:t>
      </w:r>
    </w:p>
    <w:p w:rsidR="002D70E3" w:rsidRPr="00204D19" w:rsidRDefault="002D70E3" w:rsidP="002D70E3">
      <w:pPr>
        <w:pStyle w:val="af7"/>
        <w:spacing w:line="276" w:lineRule="auto"/>
        <w:jc w:val="left"/>
        <w:rPr>
          <w:rFonts w:asciiTheme="minorHAnsi" w:hAnsiTheme="minorHAnsi" w:cstheme="minorHAnsi"/>
          <w:b/>
          <w:bCs/>
          <w:color w:val="FF0000"/>
          <w:spacing w:val="-1"/>
          <w:szCs w:val="28"/>
        </w:rPr>
      </w:pPr>
      <w:r w:rsidRPr="00204D19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Выполнить задан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и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я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, обозначенн</w:t>
      </w:r>
      <w:r w:rsidR="007E73FE"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ы</w:t>
      </w:r>
      <w:r>
        <w:rPr>
          <w:rFonts w:asciiTheme="minorHAnsi" w:hAnsiTheme="minorHAnsi" w:cstheme="minorHAnsi"/>
          <w:b/>
          <w:bCs/>
          <w:color w:val="FF0000"/>
          <w:spacing w:val="-1"/>
          <w:szCs w:val="28"/>
        </w:rPr>
        <w:t>е красным цветом</w:t>
      </w: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4786"/>
        <w:gridCol w:w="1469"/>
        <w:gridCol w:w="3882"/>
      </w:tblGrid>
      <w:tr w:rsidR="002D70E3" w:rsidRPr="00BF093F" w:rsidTr="00E30F21">
        <w:trPr>
          <w:trHeight w:val="421"/>
        </w:trPr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7E73FE" w:rsidP="007E73FE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i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Конспект представить до 20</w:t>
            </w:r>
            <w:r w:rsidR="002D70E3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-00</w:t>
            </w:r>
          </w:p>
        </w:tc>
        <w:tc>
          <w:tcPr>
            <w:tcW w:w="146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D70E3" w:rsidRPr="003A00AE" w:rsidRDefault="007E73FE" w:rsidP="00FE0C1B">
            <w:pPr>
              <w:spacing w:before="120" w:after="120"/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0</w:t>
            </w:r>
            <w:r w:rsidR="00FE0C1B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7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2</w:t>
            </w:r>
            <w:r w:rsidR="002D70E3" w:rsidRPr="003A00AE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.2020</w:t>
            </w:r>
          </w:p>
        </w:tc>
        <w:tc>
          <w:tcPr>
            <w:tcW w:w="3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70E3" w:rsidRDefault="002D70E3" w:rsidP="00E30F21">
            <w:pPr>
              <w:spacing w:before="120" w:after="120"/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color w:val="FF0000"/>
                <w:sz w:val="24"/>
                <w:szCs w:val="24"/>
              </w:rPr>
              <w:t>на e-mail:   uz.miv0909@mail.ru</w:t>
            </w:r>
          </w:p>
        </w:tc>
      </w:tr>
    </w:tbl>
    <w:p w:rsidR="00C84A42" w:rsidRPr="00FE0C1B" w:rsidRDefault="00C84A42"/>
    <w:p w:rsidR="007E73FE" w:rsidRDefault="007E73FE" w:rsidP="007E73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 xml:space="preserve">Тема 5 </w:t>
      </w:r>
      <w:r w:rsidRPr="00241DD2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Информационные технологии в сфере управления</w:t>
      </w:r>
    </w:p>
    <w:p w:rsidR="007E73FE" w:rsidRPr="00790ACF" w:rsidRDefault="007E73FE" w:rsidP="007E73F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E73FE" w:rsidRPr="00241DD2" w:rsidRDefault="007E73FE" w:rsidP="007E73FE">
      <w:pPr>
        <w:pStyle w:val="af7"/>
        <w:ind w:firstLine="254"/>
        <w:rPr>
          <w:b/>
          <w:i/>
          <w:sz w:val="24"/>
          <w:szCs w:val="24"/>
          <w:u w:val="single"/>
        </w:rPr>
      </w:pPr>
      <w:r w:rsidRPr="00241DD2">
        <w:rPr>
          <w:b/>
          <w:i/>
          <w:sz w:val="24"/>
          <w:szCs w:val="24"/>
          <w:u w:val="single"/>
        </w:rPr>
        <w:t>Научно-те</w:t>
      </w:r>
      <w:r>
        <w:rPr>
          <w:b/>
          <w:i/>
          <w:sz w:val="24"/>
          <w:szCs w:val="24"/>
          <w:u w:val="single"/>
        </w:rPr>
        <w:t>хническая революция и менеджер</w:t>
      </w:r>
    </w:p>
    <w:p w:rsidR="007E73FE" w:rsidRPr="00790ACF" w:rsidRDefault="007E73FE" w:rsidP="007E73FE">
      <w:pPr>
        <w:pStyle w:val="af7"/>
        <w:ind w:firstLine="254"/>
        <w:rPr>
          <w:sz w:val="16"/>
          <w:szCs w:val="16"/>
        </w:rPr>
      </w:pPr>
    </w:p>
    <w:p w:rsidR="007E73FE" w:rsidRPr="007902F6" w:rsidRDefault="007E73FE" w:rsidP="007E73FE">
      <w:pPr>
        <w:pStyle w:val="af7"/>
        <w:spacing w:after="120" w:line="276" w:lineRule="auto"/>
        <w:ind w:firstLine="708"/>
        <w:rPr>
          <w:sz w:val="24"/>
          <w:szCs w:val="24"/>
        </w:rPr>
      </w:pPr>
      <w:r w:rsidRPr="007902F6">
        <w:rPr>
          <w:color w:val="333333"/>
          <w:sz w:val="24"/>
          <w:szCs w:val="24"/>
        </w:rPr>
        <w:t>По мере развертывания научно-технической революции (НТР), расширения и усложнения производства и непроизводственной сферы все более важную роль в повышении их эффективности начинает играть управление. </w:t>
      </w:r>
    </w:p>
    <w:p w:rsidR="007E73FE" w:rsidRPr="007902F6" w:rsidRDefault="007E73FE" w:rsidP="007E73FE">
      <w:pPr>
        <w:pStyle w:val="af7"/>
        <w:spacing w:after="120" w:line="276" w:lineRule="auto"/>
        <w:ind w:firstLine="708"/>
        <w:rPr>
          <w:sz w:val="24"/>
          <w:szCs w:val="24"/>
        </w:rPr>
      </w:pPr>
      <w:r w:rsidRPr="007902F6">
        <w:rPr>
          <w:color w:val="333333"/>
          <w:sz w:val="24"/>
          <w:szCs w:val="24"/>
        </w:rPr>
        <w:t>Совершенствованию управления придают столь большое значение, что американские корпорации ежегодно инвестируют примерно 100 млрд</w:t>
      </w:r>
      <w:r>
        <w:rPr>
          <w:color w:val="333333"/>
          <w:sz w:val="24"/>
          <w:szCs w:val="24"/>
        </w:rPr>
        <w:t>.</w:t>
      </w:r>
      <w:r w:rsidRPr="007902F6">
        <w:rPr>
          <w:color w:val="333333"/>
          <w:sz w:val="24"/>
          <w:szCs w:val="24"/>
        </w:rPr>
        <w:t xml:space="preserve"> долл. на обучение и переобучение своего персонала. Задача заключается в том, чтобы научить менеджеров пользоваться новыми подходами и технологиями, добиваться усиления </w:t>
      </w:r>
      <w:proofErr w:type="gramStart"/>
      <w:r w:rsidRPr="007902F6">
        <w:rPr>
          <w:color w:val="333333"/>
          <w:sz w:val="24"/>
          <w:szCs w:val="24"/>
        </w:rPr>
        <w:t>контроля за</w:t>
      </w:r>
      <w:proofErr w:type="gramEnd"/>
      <w:r w:rsidRPr="007902F6">
        <w:rPr>
          <w:color w:val="333333"/>
          <w:sz w:val="24"/>
          <w:szCs w:val="24"/>
        </w:rPr>
        <w:t xml:space="preserve"> качеством продукции, внедрять передовые информационные системы, т. е. максимально приспосабливаться к изменяющимся условиям рынка.</w:t>
      </w:r>
    </w:p>
    <w:p w:rsidR="007E73FE" w:rsidRDefault="007E73FE" w:rsidP="007E73FE">
      <w:pPr>
        <w:pStyle w:val="af7"/>
        <w:ind w:firstLine="254"/>
        <w:rPr>
          <w:b/>
          <w:i/>
          <w:sz w:val="24"/>
          <w:szCs w:val="24"/>
          <w:u w:val="single"/>
        </w:rPr>
      </w:pPr>
      <w:r w:rsidRPr="007902F6">
        <w:rPr>
          <w:b/>
          <w:i/>
          <w:sz w:val="24"/>
          <w:szCs w:val="24"/>
          <w:u w:val="single"/>
        </w:rPr>
        <w:t>Использование новых информационных технологий в сфере управления</w:t>
      </w:r>
    </w:p>
    <w:p w:rsidR="007E73FE" w:rsidRPr="00790ACF" w:rsidRDefault="007E73FE" w:rsidP="007E73FE">
      <w:pPr>
        <w:pStyle w:val="af7"/>
        <w:ind w:firstLine="254"/>
        <w:rPr>
          <w:sz w:val="16"/>
          <w:szCs w:val="16"/>
        </w:rPr>
      </w:pPr>
    </w:p>
    <w:p w:rsidR="007E73FE" w:rsidRDefault="007E73FE" w:rsidP="007E73FE">
      <w:pPr>
        <w:pStyle w:val="af7"/>
        <w:spacing w:after="120"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 w:rsidRPr="00F15591">
        <w:rPr>
          <w:color w:val="000000"/>
          <w:sz w:val="24"/>
          <w:szCs w:val="24"/>
          <w:shd w:val="clear" w:color="auto" w:fill="FFFFFF"/>
        </w:rPr>
        <w:t>Информационные технологии в управлении – это совокупность методов и сре</w:t>
      </w:r>
      <w:proofErr w:type="gramStart"/>
      <w:r w:rsidRPr="00F15591">
        <w:rPr>
          <w:color w:val="000000"/>
          <w:sz w:val="24"/>
          <w:szCs w:val="24"/>
          <w:shd w:val="clear" w:color="auto" w:fill="FFFFFF"/>
        </w:rPr>
        <w:t>дств дл</w:t>
      </w:r>
      <w:proofErr w:type="gramEnd"/>
      <w:r w:rsidRPr="00F15591">
        <w:rPr>
          <w:color w:val="000000"/>
          <w:sz w:val="24"/>
          <w:szCs w:val="24"/>
          <w:shd w:val="clear" w:color="auto" w:fill="FFFFFF"/>
        </w:rPr>
        <w:t>я решения задач управления при помощи сбора, регистрации, передачи, накопления, поиска, обработки и защиты информации на базе применения программного обеспечения и средств вычислительной и телекоммуникационной техники.</w:t>
      </w:r>
    </w:p>
    <w:p w:rsidR="007E73FE" w:rsidRDefault="007E73FE" w:rsidP="007E73FE">
      <w:pPr>
        <w:pStyle w:val="af7"/>
        <w:spacing w:after="120" w:line="276" w:lineRule="auto"/>
        <w:ind w:firstLine="708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Цель информационных технологий – производство информации для ее анализа и принятия на его основе решений по выполнению управленческих процессов.</w:t>
      </w:r>
    </w:p>
    <w:p w:rsidR="007E73FE" w:rsidRDefault="007E73FE" w:rsidP="007E73FE">
      <w:pPr>
        <w:pStyle w:val="2"/>
        <w:shd w:val="clear" w:color="auto" w:fill="FFFFFF"/>
        <w:spacing w:before="0" w:after="12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20F4">
        <w:rPr>
          <w:rFonts w:ascii="Times New Roman" w:hAnsi="Times New Roman" w:cs="Times New Roman"/>
          <w:b w:val="0"/>
          <w:color w:val="212121"/>
          <w:sz w:val="24"/>
          <w:szCs w:val="24"/>
          <w:shd w:val="clear" w:color="auto" w:fill="FFFFFF"/>
        </w:rPr>
        <w:t> В настоящее время происходит активное внедрение информационных технологий в практику  деятельности российских предприятий, что обеспечивает сокращение разрыва с развитыми странами по уровню информатизации экономики и общества.</w:t>
      </w:r>
      <w:r>
        <w:rPr>
          <w:rFonts w:ascii="Arial" w:hAnsi="Arial" w:cs="Arial"/>
          <w:color w:val="212121"/>
          <w:shd w:val="clear" w:color="auto" w:fill="FFFFFF"/>
        </w:rPr>
        <w:t> </w:t>
      </w:r>
      <w:r w:rsidRPr="00D6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7E73FE" w:rsidRDefault="007E73FE" w:rsidP="007E73FE">
      <w:pPr>
        <w:pStyle w:val="2"/>
        <w:shd w:val="clear" w:color="auto" w:fill="FFFFFF"/>
        <w:spacing w:before="0" w:after="120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связи с этим, </w:t>
      </w:r>
      <w:r w:rsidRPr="00D6287F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используются следующие и</w:t>
      </w:r>
      <w:r w:rsidRPr="00D6287F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нформационно-управляющие системы</w:t>
      </w:r>
      <w:r w:rsidRPr="00B8516E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:</w:t>
      </w:r>
    </w:p>
    <w:p w:rsidR="007E73FE" w:rsidRPr="00790ACF" w:rsidRDefault="007E73FE" w:rsidP="007E73FE">
      <w:pPr>
        <w:shd w:val="clear" w:color="auto" w:fill="FFFFFF"/>
        <w:spacing w:after="0"/>
        <w:ind w:firstLine="708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Задание!!! Дополнить таблицу!!! </w:t>
      </w:r>
    </w:p>
    <w:p w:rsidR="007E73FE" w:rsidRPr="00790ACF" w:rsidRDefault="007E73FE" w:rsidP="00790ACF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Дать краткую характеристику </w:t>
      </w:r>
      <w:r w:rsidRPr="00790ACF">
        <w:rPr>
          <w:rFonts w:cstheme="minorHAnsi"/>
          <w:b/>
          <w:i/>
          <w:color w:val="FF0000"/>
          <w:sz w:val="28"/>
          <w:szCs w:val="28"/>
          <w:u w:val="single"/>
        </w:rPr>
        <w:t>и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нформационно-управляющим</w:t>
      </w:r>
      <w:r w:rsid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</w:t>
      </w:r>
      <w:r w:rsidRPr="00790ACF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системам</w:t>
      </w:r>
    </w:p>
    <w:p w:rsidR="007E73FE" w:rsidRPr="00FE20F4" w:rsidRDefault="007E73FE" w:rsidP="007E73FE">
      <w:pPr>
        <w:shd w:val="clear" w:color="auto" w:fill="FFFFFF"/>
        <w:spacing w:after="0"/>
        <w:ind w:firstLine="708"/>
        <w:jc w:val="center"/>
        <w:rPr>
          <w:i/>
          <w:u w:val="single"/>
        </w:rPr>
      </w:pPr>
    </w:p>
    <w:tbl>
      <w:tblPr>
        <w:tblStyle w:val="af9"/>
        <w:tblW w:w="0" w:type="auto"/>
        <w:tblLook w:val="04A0" w:firstRow="1" w:lastRow="0" w:firstColumn="1" w:lastColumn="0" w:noHBand="0" w:noVBand="1"/>
      </w:tblPr>
      <w:tblGrid>
        <w:gridCol w:w="3510"/>
        <w:gridCol w:w="6627"/>
      </w:tblGrid>
      <w:tr w:rsidR="007E73FE" w:rsidRPr="00B8516E" w:rsidTr="00E30F21">
        <w:tc>
          <w:tcPr>
            <w:tcW w:w="3510" w:type="dxa"/>
          </w:tcPr>
          <w:p w:rsidR="007E73FE" w:rsidRPr="00E11A06" w:rsidRDefault="007E73FE" w:rsidP="00E30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06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6627" w:type="dxa"/>
          </w:tcPr>
          <w:p w:rsidR="007E73FE" w:rsidRPr="00E11A06" w:rsidRDefault="007E73FE" w:rsidP="00E30F2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1A06">
              <w:rPr>
                <w:rFonts w:ascii="Times New Roman" w:hAnsi="Times New Roman" w:cs="Times New Roman"/>
                <w:b/>
              </w:rPr>
              <w:t>Краткая характеристика</w:t>
            </w:r>
          </w:p>
        </w:tc>
      </w:tr>
      <w:tr w:rsidR="007E73FE" w:rsidRPr="00FE0C1B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планирования ресурсов предприятия ERP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(Enterprise Resource Planning)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FE0C1B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взаимоотношениями с клиентами CRM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(Customer Relationship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FE0C1B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информационной поддержки аналитической деятельности BI 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(Business Intelligence)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FE0C1B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логистическими цепочками SCM 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(Supply Chain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FE0C1B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Fonts w:ascii="Times New Roman" w:hAnsi="Times New Roman" w:cs="Times New Roman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lastRenderedPageBreak/>
              <w:t>Системы планирования материальных потоков MRP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(Material Requirements Planning)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7E73FE" w:rsidRPr="00FE0C1B" w:rsidTr="00E30F21">
        <w:tc>
          <w:tcPr>
            <w:tcW w:w="3510" w:type="dxa"/>
          </w:tcPr>
          <w:p w:rsidR="007E73FE" w:rsidRPr="00B8516E" w:rsidRDefault="007E73FE" w:rsidP="00E30F21">
            <w:pPr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</w:pPr>
            <w:r w:rsidRPr="00B8516E">
              <w:rPr>
                <w:rStyle w:val="a9"/>
                <w:rFonts w:ascii="Times New Roman" w:hAnsi="Times New Roman" w:cs="Times New Roman"/>
                <w:i w:val="0"/>
                <w:color w:val="000000"/>
                <w:shd w:val="clear" w:color="auto" w:fill="FFFFFF"/>
              </w:rPr>
              <w:t>Системы управления человеческим фактором HRM</w:t>
            </w:r>
            <w:r w:rsidRPr="00B851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(Human Resources Management)</w:t>
            </w:r>
          </w:p>
        </w:tc>
        <w:tc>
          <w:tcPr>
            <w:tcW w:w="6627" w:type="dxa"/>
          </w:tcPr>
          <w:p w:rsidR="007E73FE" w:rsidRPr="00B8516E" w:rsidRDefault="007E73FE" w:rsidP="00E30F21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</w:p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  <w:r w:rsidRPr="00E11A06">
        <w:rPr>
          <w:b/>
          <w:i/>
          <w:sz w:val="24"/>
          <w:szCs w:val="24"/>
          <w:u w:val="single"/>
        </w:rPr>
        <w:t>Управленческая информация и ее классификация</w:t>
      </w:r>
    </w:p>
    <w:p w:rsidR="007E73FE" w:rsidRDefault="007E73FE" w:rsidP="007E73FE">
      <w:pPr>
        <w:pStyle w:val="af7"/>
        <w:rPr>
          <w:b/>
          <w:i/>
          <w:sz w:val="24"/>
          <w:szCs w:val="24"/>
          <w:u w:val="single"/>
        </w:rPr>
      </w:pPr>
    </w:p>
    <w:p w:rsidR="007E73FE" w:rsidRPr="00280C01" w:rsidRDefault="007E73FE" w:rsidP="007E73FE">
      <w:pPr>
        <w:pStyle w:val="af7"/>
        <w:spacing w:after="120" w:line="276" w:lineRule="auto"/>
        <w:rPr>
          <w:i/>
          <w:sz w:val="24"/>
          <w:szCs w:val="24"/>
          <w:u w:val="single"/>
        </w:rPr>
      </w:pPr>
      <w:r w:rsidRPr="005734F1">
        <w:rPr>
          <w:bCs/>
          <w:i/>
          <w:color w:val="333333"/>
          <w:sz w:val="24"/>
          <w:szCs w:val="24"/>
          <w:shd w:val="clear" w:color="auto" w:fill="FFFFFF"/>
        </w:rPr>
        <w:t>Управленческая</w:t>
      </w:r>
      <w:r w:rsidRPr="005734F1">
        <w:rPr>
          <w:i/>
          <w:color w:val="333333"/>
          <w:sz w:val="24"/>
          <w:szCs w:val="24"/>
          <w:shd w:val="clear" w:color="auto" w:fill="FFFFFF"/>
        </w:rPr>
        <w:t> </w:t>
      </w:r>
      <w:r w:rsidRPr="005734F1">
        <w:rPr>
          <w:bCs/>
          <w:i/>
          <w:color w:val="333333"/>
          <w:sz w:val="24"/>
          <w:szCs w:val="24"/>
          <w:shd w:val="clear" w:color="auto" w:fill="FFFFFF"/>
        </w:rPr>
        <w:t>информация</w:t>
      </w:r>
      <w:r w:rsidRPr="00FB51FA">
        <w:rPr>
          <w:color w:val="333333"/>
          <w:sz w:val="24"/>
          <w:szCs w:val="24"/>
          <w:shd w:val="clear" w:color="auto" w:fill="FFFFFF"/>
        </w:rPr>
        <w:t> – </w:t>
      </w:r>
      <w:r w:rsidRPr="00FB51FA">
        <w:rPr>
          <w:bCs/>
          <w:color w:val="333333"/>
          <w:sz w:val="24"/>
          <w:szCs w:val="24"/>
          <w:shd w:val="clear" w:color="auto" w:fill="FFFFFF"/>
        </w:rPr>
        <w:t>это</w:t>
      </w:r>
      <w:r w:rsidRPr="00FB51FA">
        <w:rPr>
          <w:color w:val="333333"/>
          <w:sz w:val="24"/>
          <w:szCs w:val="24"/>
          <w:shd w:val="clear" w:color="auto" w:fill="FFFFFF"/>
        </w:rPr>
        <w:t xml:space="preserve"> совокупность сведений о состоянии и процессах, протекающих внутри и </w:t>
      </w:r>
      <w:proofErr w:type="gramStart"/>
      <w:r w:rsidRPr="00FB51FA">
        <w:rPr>
          <w:color w:val="333333"/>
          <w:sz w:val="24"/>
          <w:szCs w:val="24"/>
          <w:shd w:val="clear" w:color="auto" w:fill="FFFFFF"/>
        </w:rPr>
        <w:t>во</w:t>
      </w:r>
      <w:proofErr w:type="gramEnd"/>
      <w:r w:rsidRPr="00FB51FA">
        <w:rPr>
          <w:color w:val="333333"/>
          <w:sz w:val="24"/>
          <w:szCs w:val="24"/>
          <w:shd w:val="clear" w:color="auto" w:fill="FFFFFF"/>
        </w:rPr>
        <w:t xml:space="preserve"> вне организации</w:t>
      </w:r>
      <w:r>
        <w:rPr>
          <w:color w:val="333333"/>
          <w:sz w:val="24"/>
          <w:szCs w:val="24"/>
          <w:shd w:val="clear" w:color="auto" w:fill="FFFFFF"/>
        </w:rPr>
        <w:t>.</w:t>
      </w:r>
      <w:r w:rsidRPr="00280C01">
        <w:rPr>
          <w:rFonts w:ascii="Verdana" w:hAnsi="Verdana"/>
          <w:color w:val="424242"/>
          <w:sz w:val="23"/>
          <w:szCs w:val="23"/>
          <w:shd w:val="clear" w:color="auto" w:fill="FFFFFF"/>
        </w:rPr>
        <w:t xml:space="preserve"> </w:t>
      </w:r>
      <w:r w:rsidRPr="00280C01">
        <w:rPr>
          <w:color w:val="424242"/>
          <w:sz w:val="24"/>
          <w:szCs w:val="24"/>
          <w:shd w:val="clear" w:color="auto" w:fill="FFFFFF"/>
        </w:rPr>
        <w:t>Владение ею помогает руководителю ориентироваться в обстановке и принимать правильные решения. Поэтому управленческая деятельность начинается со сбора, накопления, переработки и осмысления информации.</w:t>
      </w:r>
    </w:p>
    <w:p w:rsidR="007E73FE" w:rsidRPr="006D2A1B" w:rsidRDefault="007E73FE" w:rsidP="009D7516">
      <w:pPr>
        <w:pStyle w:val="2"/>
        <w:shd w:val="clear" w:color="auto" w:fill="FFFFFF"/>
        <w:spacing w:before="0"/>
        <w:ind w:firstLine="360"/>
        <w:jc w:val="both"/>
        <w:textAlignment w:val="center"/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</w:pPr>
      <w:r w:rsidRPr="006D2A1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Управленческая информация выполняет в организации следующие </w:t>
      </w:r>
      <w:r w:rsidRPr="005734F1">
        <w:rPr>
          <w:rFonts w:ascii="Times New Roman" w:hAnsi="Times New Roman" w:cs="Times New Roman"/>
          <w:b w:val="0"/>
          <w:bCs w:val="0"/>
          <w:i/>
          <w:color w:val="333333"/>
          <w:sz w:val="24"/>
          <w:szCs w:val="24"/>
        </w:rPr>
        <w:t>задачи</w:t>
      </w:r>
      <w:r w:rsidRPr="006D2A1B">
        <w:rPr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:</w:t>
      </w:r>
    </w:p>
    <w:p w:rsidR="007E73FE" w:rsidRPr="006D2A1B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 xml:space="preserve">обслуживает функции управления — от подготовки и принятия решения до подведения результатов его выполнения; </w:t>
      </w:r>
    </w:p>
    <w:p w:rsidR="007E73FE" w:rsidRPr="006D2A1B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>связывает подразделения организации и обеспечивает контакты с внешней средой;</w:t>
      </w:r>
    </w:p>
    <w:p w:rsidR="007E73FE" w:rsidRDefault="007E73FE" w:rsidP="009D7516">
      <w:pPr>
        <w:pStyle w:val="af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333333"/>
        </w:rPr>
      </w:pPr>
      <w:r w:rsidRPr="006D2A1B">
        <w:rPr>
          <w:rFonts w:ascii="Times New Roman" w:hAnsi="Times New Roman" w:cs="Times New Roman"/>
          <w:color w:val="333333"/>
        </w:rPr>
        <w:t xml:space="preserve"> обеспечивает движение к заданной цели, позволяя выбрать определенную линию поведения</w:t>
      </w:r>
      <w:r>
        <w:rPr>
          <w:rFonts w:ascii="Times New Roman" w:hAnsi="Times New Roman" w:cs="Times New Roman"/>
          <w:color w:val="333333"/>
        </w:rPr>
        <w:t>.</w:t>
      </w:r>
    </w:p>
    <w:p w:rsidR="007E73FE" w:rsidRPr="006D2A1B" w:rsidRDefault="007E73FE" w:rsidP="007E73FE">
      <w:pPr>
        <w:pStyle w:val="af"/>
        <w:shd w:val="clear" w:color="auto" w:fill="FFFFFF"/>
        <w:spacing w:before="0" w:beforeAutospacing="0" w:after="0" w:afterAutospacing="0"/>
        <w:ind w:left="720"/>
        <w:jc w:val="both"/>
        <w:rPr>
          <w:rFonts w:ascii="Times New Roman" w:hAnsi="Times New Roman" w:cs="Times New Roman"/>
          <w:color w:val="333333"/>
        </w:rPr>
      </w:pPr>
    </w:p>
    <w:p w:rsidR="007E73FE" w:rsidRPr="009D7516" w:rsidRDefault="007E73FE" w:rsidP="009D7516">
      <w:pPr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Задание</w:t>
      </w:r>
      <w:proofErr w:type="gramStart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!</w:t>
      </w:r>
      <w:proofErr w:type="gramEnd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!! Составить таблицу (или схему)</w:t>
      </w:r>
    </w:p>
    <w:p w:rsidR="007E73FE" w:rsidRDefault="007E73FE" w:rsidP="007E73FE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«Классификация управленческой информации»</w:t>
      </w:r>
      <w:proofErr w:type="gramStart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 xml:space="preserve"> !</w:t>
      </w:r>
      <w:proofErr w:type="gramEnd"/>
      <w:r w:rsidRPr="009D7516"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!!</w:t>
      </w:r>
    </w:p>
    <w:p w:rsidR="009D7516" w:rsidRPr="009D7516" w:rsidRDefault="009D7516" w:rsidP="009D7516">
      <w:pPr>
        <w:pStyle w:val="ab"/>
        <w:shd w:val="clear" w:color="auto" w:fill="FFFFFF"/>
        <w:spacing w:after="0"/>
        <w:jc w:val="center"/>
        <w:rPr>
          <w:rFonts w:eastAsia="Times New Roman" w:cstheme="minorHAnsi"/>
          <w:b/>
          <w:i/>
          <w:color w:val="FF0000"/>
          <w:sz w:val="28"/>
          <w:szCs w:val="28"/>
          <w:u w:val="single"/>
        </w:rPr>
      </w:pPr>
      <w:r>
        <w:rPr>
          <w:rFonts w:eastAsia="Times New Roman" w:cstheme="minorHAnsi"/>
          <w:b/>
          <w:i/>
          <w:color w:val="FF0000"/>
          <w:sz w:val="28"/>
          <w:szCs w:val="28"/>
          <w:u w:val="single"/>
        </w:rPr>
        <w:t>и  вставить сюда</w:t>
      </w:r>
    </w:p>
    <w:p w:rsidR="007E73FE" w:rsidRDefault="007E73FE" w:rsidP="009402F7">
      <w:pPr>
        <w:pStyle w:val="af7"/>
        <w:numPr>
          <w:ilvl w:val="1"/>
          <w:numId w:val="8"/>
        </w:numPr>
        <w:jc w:val="center"/>
        <w:rPr>
          <w:b/>
          <w:i/>
          <w:sz w:val="24"/>
          <w:szCs w:val="24"/>
          <w:u w:val="single"/>
        </w:rPr>
      </w:pPr>
    </w:p>
    <w:p w:rsidR="009D7516" w:rsidRDefault="009D7516" w:rsidP="007E73FE">
      <w:pPr>
        <w:pStyle w:val="af7"/>
        <w:rPr>
          <w:i/>
          <w:sz w:val="24"/>
          <w:szCs w:val="24"/>
          <w:u w:val="single"/>
        </w:rPr>
      </w:pPr>
    </w:p>
    <w:p w:rsidR="007E73FE" w:rsidRPr="005734F1" w:rsidRDefault="007E73FE" w:rsidP="007E73FE">
      <w:pPr>
        <w:pStyle w:val="af7"/>
        <w:rPr>
          <w:i/>
          <w:sz w:val="24"/>
          <w:szCs w:val="24"/>
          <w:u w:val="single"/>
        </w:rPr>
      </w:pPr>
      <w:r w:rsidRPr="005734F1">
        <w:rPr>
          <w:i/>
          <w:sz w:val="24"/>
          <w:szCs w:val="24"/>
          <w:u w:val="single"/>
        </w:rPr>
        <w:t>Основные требования к управленческой информации</w:t>
      </w:r>
    </w:p>
    <w:p w:rsidR="007E73FE" w:rsidRDefault="007E73FE" w:rsidP="007E73FE">
      <w:pPr>
        <w:pStyle w:val="af7"/>
        <w:rPr>
          <w:sz w:val="24"/>
          <w:szCs w:val="24"/>
        </w:rPr>
      </w:pPr>
    </w:p>
    <w:p w:rsidR="007E73FE" w:rsidRDefault="007E73FE" w:rsidP="007E73FE">
      <w:pPr>
        <w:pStyle w:val="af7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971925" cy="1704975"/>
            <wp:effectExtent l="19050" t="0" r="9525" b="0"/>
            <wp:docPr id="7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lum bright="-10000"/>
                    </a:blip>
                    <a:srcRect l="1649" t="25221" r="1270" b="2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73FE" w:rsidRDefault="007E73FE" w:rsidP="007E73FE">
      <w:pPr>
        <w:pStyle w:val="af7"/>
        <w:rPr>
          <w:sz w:val="24"/>
          <w:szCs w:val="24"/>
        </w:rPr>
      </w:pPr>
    </w:p>
    <w:p w:rsidR="007E73FE" w:rsidRPr="00241DD2" w:rsidRDefault="007E73FE" w:rsidP="007E73FE">
      <w:pPr>
        <w:pStyle w:val="af7"/>
        <w:rPr>
          <w:sz w:val="24"/>
          <w:szCs w:val="24"/>
        </w:rPr>
      </w:pPr>
      <w:r w:rsidRPr="00241DD2">
        <w:rPr>
          <w:sz w:val="24"/>
          <w:szCs w:val="24"/>
        </w:rPr>
        <w:t xml:space="preserve"> </w:t>
      </w:r>
    </w:p>
    <w:p w:rsidR="007E73FE" w:rsidRDefault="007E73FE" w:rsidP="007E73FE">
      <w:pPr>
        <w:pStyle w:val="af7"/>
        <w:ind w:firstLine="254"/>
        <w:rPr>
          <w:i/>
          <w:sz w:val="24"/>
          <w:szCs w:val="24"/>
          <w:u w:val="single"/>
        </w:rPr>
      </w:pPr>
      <w:r w:rsidRPr="005734F1">
        <w:rPr>
          <w:i/>
          <w:sz w:val="24"/>
          <w:szCs w:val="24"/>
          <w:u w:val="single"/>
        </w:rPr>
        <w:t>Процесс восприятия человеком информации и ошибки в общении</w:t>
      </w:r>
    </w:p>
    <w:p w:rsidR="007E73FE" w:rsidRDefault="007E73FE" w:rsidP="007E73FE">
      <w:pPr>
        <w:pStyle w:val="af7"/>
        <w:ind w:firstLine="254"/>
        <w:rPr>
          <w:i/>
          <w:sz w:val="24"/>
          <w:szCs w:val="24"/>
          <w:u w:val="single"/>
        </w:rPr>
      </w:pPr>
    </w:p>
    <w:p w:rsidR="007E73FE" w:rsidRPr="00446A53" w:rsidRDefault="007E73FE" w:rsidP="007E73FE">
      <w:pPr>
        <w:pStyle w:val="af7"/>
        <w:spacing w:line="276" w:lineRule="auto"/>
        <w:rPr>
          <w:sz w:val="24"/>
          <w:szCs w:val="24"/>
        </w:rPr>
      </w:pPr>
      <w:r w:rsidRPr="00446A53">
        <w:rPr>
          <w:sz w:val="24"/>
          <w:szCs w:val="24"/>
        </w:rPr>
        <w:t>Основные этапы передачи информации: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о</w:t>
      </w:r>
      <w:r w:rsidRPr="00446A53">
        <w:rPr>
          <w:sz w:val="24"/>
          <w:szCs w:val="24"/>
        </w:rPr>
        <w:t>пределение содержания информации, предполагаемой для передачи, обосно</w:t>
      </w:r>
      <w:r>
        <w:rPr>
          <w:sz w:val="24"/>
          <w:szCs w:val="24"/>
        </w:rPr>
        <w:t>вание необходимости ее передачи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в</w:t>
      </w:r>
      <w:r w:rsidRPr="00446A53">
        <w:rPr>
          <w:sz w:val="24"/>
          <w:szCs w:val="24"/>
        </w:rPr>
        <w:t>ыражение информ</w:t>
      </w:r>
      <w:r>
        <w:rPr>
          <w:sz w:val="24"/>
          <w:szCs w:val="24"/>
        </w:rPr>
        <w:t>ации в соответствующих символах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line="276" w:lineRule="auto"/>
        <w:ind w:left="426" w:hanging="426"/>
        <w:rPr>
          <w:sz w:val="24"/>
          <w:szCs w:val="24"/>
        </w:rPr>
      </w:pPr>
      <w:r>
        <w:rPr>
          <w:sz w:val="24"/>
          <w:szCs w:val="24"/>
        </w:rPr>
        <w:t>н</w:t>
      </w:r>
      <w:r w:rsidRPr="00446A53">
        <w:rPr>
          <w:sz w:val="24"/>
          <w:szCs w:val="24"/>
        </w:rPr>
        <w:t>епосредственная передача информации адресату с помощью из</w:t>
      </w:r>
      <w:r>
        <w:rPr>
          <w:sz w:val="24"/>
          <w:szCs w:val="24"/>
        </w:rPr>
        <w:t>бранного канала</w:t>
      </w:r>
      <w:r w:rsidRPr="00446A53">
        <w:rPr>
          <w:sz w:val="24"/>
          <w:szCs w:val="24"/>
        </w:rPr>
        <w:t>;</w:t>
      </w:r>
    </w:p>
    <w:p w:rsidR="007E73FE" w:rsidRPr="00446A53" w:rsidRDefault="007E73FE" w:rsidP="007E73FE">
      <w:pPr>
        <w:pStyle w:val="af7"/>
        <w:numPr>
          <w:ilvl w:val="0"/>
          <w:numId w:val="4"/>
        </w:numPr>
        <w:tabs>
          <w:tab w:val="clear" w:pos="720"/>
        </w:tabs>
        <w:spacing w:after="120" w:line="276" w:lineRule="auto"/>
        <w:ind w:left="425" w:hanging="425"/>
        <w:rPr>
          <w:sz w:val="24"/>
          <w:szCs w:val="24"/>
        </w:rPr>
      </w:pPr>
      <w:r w:rsidRPr="00446A53">
        <w:rPr>
          <w:sz w:val="24"/>
          <w:szCs w:val="24"/>
        </w:rPr>
        <w:t>получатель воспринимает информацию.</w:t>
      </w:r>
    </w:p>
    <w:p w:rsidR="007E73FE" w:rsidRPr="005734F1" w:rsidRDefault="007E73FE" w:rsidP="007E73FE">
      <w:pPr>
        <w:pStyle w:val="af7"/>
        <w:spacing w:after="120" w:line="276" w:lineRule="auto"/>
        <w:rPr>
          <w:sz w:val="24"/>
          <w:szCs w:val="24"/>
        </w:rPr>
      </w:pPr>
      <w:r w:rsidRPr="005734F1">
        <w:rPr>
          <w:sz w:val="24"/>
          <w:szCs w:val="24"/>
        </w:rPr>
        <w:lastRenderedPageBreak/>
        <w:t>Восприятие человеком информации складывается из двух взаимосвязанных процессов:</w:t>
      </w:r>
    </w:p>
    <w:p w:rsidR="007E73FE" w:rsidRPr="005734F1" w:rsidRDefault="007E73FE" w:rsidP="007E73FE">
      <w:pPr>
        <w:pStyle w:val="af7"/>
        <w:numPr>
          <w:ilvl w:val="0"/>
          <w:numId w:val="2"/>
        </w:numPr>
        <w:spacing w:line="276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>процесс отбора информации</w:t>
      </w:r>
      <w:r>
        <w:rPr>
          <w:sz w:val="24"/>
          <w:szCs w:val="24"/>
          <w:lang w:val="en-US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2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Pr="005734F1">
        <w:rPr>
          <w:sz w:val="24"/>
          <w:szCs w:val="24"/>
        </w:rPr>
        <w:t>роцесс систематизации информации.</w:t>
      </w:r>
    </w:p>
    <w:p w:rsidR="007E73FE" w:rsidRPr="005734F1" w:rsidRDefault="007E73FE" w:rsidP="007E73FE">
      <w:pPr>
        <w:pStyle w:val="af7"/>
        <w:spacing w:after="120" w:line="276" w:lineRule="auto"/>
        <w:rPr>
          <w:sz w:val="24"/>
          <w:szCs w:val="24"/>
        </w:rPr>
      </w:pPr>
      <w:r w:rsidRPr="005734F1">
        <w:rPr>
          <w:sz w:val="24"/>
          <w:szCs w:val="24"/>
        </w:rPr>
        <w:t>Ошибки в общении могут возникать по разным причинам: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тправитель информации не сумел четко сформулировать ее, но по</w:t>
      </w:r>
      <w:r>
        <w:rPr>
          <w:sz w:val="24"/>
          <w:szCs w:val="24"/>
        </w:rPr>
        <w:t>спешил довести до получателя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тправитель неудачно выразил в сообщении содержание информации или неправиль</w:t>
      </w:r>
      <w:r>
        <w:rPr>
          <w:sz w:val="24"/>
          <w:szCs w:val="24"/>
        </w:rPr>
        <w:t>но выбрал канал сообщения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шибки связаны с невыполнением требований, предъявляе</w:t>
      </w:r>
      <w:r>
        <w:rPr>
          <w:sz w:val="24"/>
          <w:szCs w:val="24"/>
        </w:rPr>
        <w:t>мых к управленческой информации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с</w:t>
      </w:r>
      <w:r>
        <w:rPr>
          <w:sz w:val="24"/>
          <w:szCs w:val="24"/>
        </w:rPr>
        <w:t>обенности восприятия информации</w:t>
      </w:r>
      <w:r>
        <w:rPr>
          <w:sz w:val="24"/>
          <w:szCs w:val="24"/>
          <w:lang w:val="en-US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Pr="005734F1">
        <w:rPr>
          <w:sz w:val="24"/>
          <w:szCs w:val="24"/>
        </w:rPr>
        <w:t>трицательные представлен</w:t>
      </w:r>
      <w:r>
        <w:rPr>
          <w:sz w:val="24"/>
          <w:szCs w:val="24"/>
        </w:rPr>
        <w:t>ия о собеседнике или стереотипы</w:t>
      </w:r>
      <w:r w:rsidRPr="005734F1">
        <w:rPr>
          <w:sz w:val="24"/>
          <w:szCs w:val="24"/>
        </w:rPr>
        <w:t>;</w:t>
      </w:r>
    </w:p>
    <w:p w:rsidR="007E73FE" w:rsidRPr="005734F1" w:rsidRDefault="007E73FE" w:rsidP="007E73FE">
      <w:pPr>
        <w:pStyle w:val="af7"/>
        <w:numPr>
          <w:ilvl w:val="0"/>
          <w:numId w:val="3"/>
        </w:numPr>
        <w:spacing w:after="120" w:line="276" w:lineRule="auto"/>
        <w:rPr>
          <w:sz w:val="24"/>
          <w:szCs w:val="24"/>
        </w:rPr>
      </w:pPr>
      <w:r>
        <w:rPr>
          <w:sz w:val="24"/>
          <w:szCs w:val="24"/>
        </w:rPr>
        <w:t>н</w:t>
      </w:r>
      <w:r w:rsidRPr="005734F1">
        <w:rPr>
          <w:sz w:val="24"/>
          <w:szCs w:val="24"/>
        </w:rPr>
        <w:t xml:space="preserve">арушение фактора пространства. </w:t>
      </w:r>
    </w:p>
    <w:p w:rsidR="007E73FE" w:rsidRPr="00446A53" w:rsidRDefault="007E73FE" w:rsidP="007E73FE">
      <w:pPr>
        <w:shd w:val="clear" w:color="auto" w:fill="FFFFFF"/>
        <w:spacing w:after="120"/>
        <w:ind w:firstLine="25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Согласно закону искажения информации, смысл любой управленческой информации подвергается искажению по мере её движения по звеньям организации. Это означает, что приказы, директивы и распоряжения, отданные высшим звеном, могут не дойти до адресата в их первоначальном смысле. Происходит так потому, что, как правило, информация передаётся не напрямую, а через несколько посредников – звеньев одной организации.</w:t>
      </w:r>
    </w:p>
    <w:p w:rsidR="007E73FE" w:rsidRPr="00446A53" w:rsidRDefault="007E73FE" w:rsidP="007E73FE">
      <w:p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Чем больше людей участвуют в передаче информации, тем выше степень искажения её первоначального смысла. При этом он может меняться в разных направлениях: может произойти как преуменьшение, так и преувеличение фактов.</w:t>
      </w:r>
    </w:p>
    <w:p w:rsidR="007E73FE" w:rsidRPr="00446A53" w:rsidRDefault="007E73FE" w:rsidP="007E73FE">
      <w:pPr>
        <w:shd w:val="clear" w:color="auto" w:fill="FFFFFF"/>
        <w:spacing w:after="120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Чтобы предотвратить искажение, необходимо пропускать полученную информацию через фильтры. 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Физический</w:t>
      </w:r>
      <w:proofErr w:type="gramEnd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устраняет искажения, вызванные человеческими факторами. 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Семантический -  избирательно удаляет повторяющиеся данные и данные, которые уже есть у участников управления.</w:t>
      </w:r>
    </w:p>
    <w:p w:rsidR="007E73FE" w:rsidRPr="00446A53" w:rsidRDefault="007E73FE" w:rsidP="007E73FE">
      <w:pPr>
        <w:numPr>
          <w:ilvl w:val="0"/>
          <w:numId w:val="5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Прагматический</w:t>
      </w:r>
      <w:proofErr w:type="gramEnd"/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 отбирает из массива полученной информации только ту, которая необходима для решения конкретной задачи.</w:t>
      </w:r>
    </w:p>
    <w:p w:rsidR="007E73FE" w:rsidRPr="00446A53" w:rsidRDefault="007E73FE" w:rsidP="007E73FE">
      <w:pPr>
        <w:shd w:val="clear" w:color="auto" w:fill="FFFFFF"/>
        <w:spacing w:after="120"/>
        <w:ind w:firstLine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Также, чтобы уменьшить степень искажения информации, можно применить следующие меры: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Уменьшение числа каналов, которые участвуют в передаче информации. В идеале нужно сделать так, чтобы информация сразу попадала от отправителя к адресату, без посредников.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Своевременное обеспечение доступа всех сотрудников к важной и необходимой для их работы информации. Всё должно быть чисто и прозрачно. Чем больше подозрений – тем выше степень искажения информации.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Постоянное развитие профессионального уровня сотрудников, повышение их квалификации. Чем выше уровень образования сотрудника, чем лучше он разбирается в своей деятельности, тем меньше будет искажений.</w:t>
      </w:r>
    </w:p>
    <w:p w:rsidR="007E73FE" w:rsidRPr="00446A53" w:rsidRDefault="007E73FE" w:rsidP="007E73FE">
      <w:pPr>
        <w:numPr>
          <w:ilvl w:val="0"/>
          <w:numId w:val="6"/>
        </w:numPr>
        <w:shd w:val="clear" w:color="auto" w:fill="FFFFFF"/>
        <w:spacing w:after="120"/>
        <w:ind w:left="384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 w:rsidRPr="00446A53">
        <w:rPr>
          <w:rFonts w:ascii="Times New Roman" w:eastAsia="Times New Roman" w:hAnsi="Times New Roman" w:cs="Times New Roman"/>
          <w:color w:val="222222"/>
          <w:sz w:val="24"/>
          <w:szCs w:val="24"/>
        </w:rPr>
        <w:t>Обратная связь с подчинёнными. Начальство должно быть в курсе, насколько правильно и в каком объеме усваивается данная им информация.</w:t>
      </w:r>
    </w:p>
    <w:p w:rsidR="007E73FE" w:rsidRPr="007E73FE" w:rsidRDefault="007E73FE"/>
    <w:sectPr w:rsidR="007E73FE" w:rsidRPr="007E73FE" w:rsidSect="007E73FE">
      <w:pgSz w:w="11906" w:h="16838"/>
      <w:pgMar w:top="851" w:right="567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94F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271D94"/>
    <w:multiLevelType w:val="multilevel"/>
    <w:tmpl w:val="DB0A8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116D8"/>
    <w:multiLevelType w:val="hybridMultilevel"/>
    <w:tmpl w:val="B07AA398"/>
    <w:lvl w:ilvl="0" w:tplc="4E72EA04">
      <w:start w:val="1"/>
      <w:numFmt w:val="bullet"/>
      <w:lvlText w:val=""/>
      <w:lvlJc w:val="left"/>
      <w:pPr>
        <w:ind w:left="4454" w:hanging="360"/>
      </w:pPr>
      <w:rPr>
        <w:rFonts w:ascii="Wingdings" w:hAnsi="Wingdings" w:hint="default"/>
        <w:b/>
        <w:sz w:val="52"/>
        <w:szCs w:val="52"/>
      </w:rPr>
    </w:lvl>
    <w:lvl w:ilvl="1" w:tplc="9C0880D6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b/>
        <w:color w:val="FF0000"/>
        <w:sz w:val="72"/>
        <w:szCs w:val="72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8E7EF5"/>
    <w:multiLevelType w:val="hybridMultilevel"/>
    <w:tmpl w:val="AB8A56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D057A2"/>
    <w:multiLevelType w:val="multilevel"/>
    <w:tmpl w:val="65EE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B114FB"/>
    <w:multiLevelType w:val="hybridMultilevel"/>
    <w:tmpl w:val="3B1CFF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50C7D"/>
    <w:multiLevelType w:val="hybridMultilevel"/>
    <w:tmpl w:val="AB0EEBBC"/>
    <w:lvl w:ilvl="0" w:tplc="4E72EA04">
      <w:start w:val="1"/>
      <w:numFmt w:val="bullet"/>
      <w:lvlText w:val=""/>
      <w:lvlJc w:val="left"/>
      <w:pPr>
        <w:ind w:left="3734" w:hanging="360"/>
      </w:pPr>
      <w:rPr>
        <w:rFonts w:ascii="Wingdings" w:hAnsi="Wingdings" w:hint="default"/>
        <w:b/>
        <w:sz w:val="52"/>
        <w:szCs w:val="52"/>
      </w:rPr>
    </w:lvl>
    <w:lvl w:ilvl="1" w:tplc="04190003" w:tentative="1">
      <w:start w:val="1"/>
      <w:numFmt w:val="bullet"/>
      <w:lvlText w:val="o"/>
      <w:lvlJc w:val="left"/>
      <w:pPr>
        <w:ind w:left="4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94" w:hanging="360"/>
      </w:pPr>
      <w:rPr>
        <w:rFonts w:ascii="Wingdings" w:hAnsi="Wingdings" w:hint="default"/>
      </w:rPr>
    </w:lvl>
  </w:abstractNum>
  <w:abstractNum w:abstractNumId="7">
    <w:nsid w:val="780234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E3"/>
    <w:rsid w:val="0015639B"/>
    <w:rsid w:val="002D70E3"/>
    <w:rsid w:val="003D5C2C"/>
    <w:rsid w:val="004836ED"/>
    <w:rsid w:val="00757817"/>
    <w:rsid w:val="00790ACF"/>
    <w:rsid w:val="007E73FE"/>
    <w:rsid w:val="00933801"/>
    <w:rsid w:val="009402F7"/>
    <w:rsid w:val="009D7516"/>
    <w:rsid w:val="009E481B"/>
    <w:rsid w:val="00C74F1B"/>
    <w:rsid w:val="00C84A42"/>
    <w:rsid w:val="00DA5AF0"/>
    <w:rsid w:val="00DA5FF4"/>
    <w:rsid w:val="00FE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563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63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63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63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63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63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639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639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63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639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563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56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56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3">
    <w:name w:val="caption"/>
    <w:basedOn w:val="a"/>
    <w:next w:val="a"/>
    <w:uiPriority w:val="35"/>
    <w:unhideWhenUsed/>
    <w:qFormat/>
    <w:rsid w:val="0015639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5639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563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5639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5639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5639B"/>
    <w:rPr>
      <w:b/>
      <w:bCs/>
    </w:rPr>
  </w:style>
  <w:style w:type="character" w:styleId="a9">
    <w:name w:val="Emphasis"/>
    <w:basedOn w:val="a0"/>
    <w:uiPriority w:val="20"/>
    <w:qFormat/>
    <w:rsid w:val="0015639B"/>
    <w:rPr>
      <w:i/>
      <w:iCs/>
    </w:rPr>
  </w:style>
  <w:style w:type="paragraph" w:styleId="aa">
    <w:name w:val="No Spacing"/>
    <w:uiPriority w:val="1"/>
    <w:qFormat/>
    <w:rsid w:val="0015639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5639B"/>
    <w:pPr>
      <w:ind w:left="720"/>
      <w:contextualSpacing/>
    </w:pPr>
  </w:style>
  <w:style w:type="paragraph" w:styleId="ac">
    <w:name w:val="Intense Quote"/>
    <w:basedOn w:val="a"/>
    <w:next w:val="a"/>
    <w:link w:val="ad"/>
    <w:uiPriority w:val="30"/>
    <w:qFormat/>
    <w:rsid w:val="0015639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5639B"/>
    <w:rPr>
      <w:b/>
      <w:bCs/>
      <w:i/>
      <w:iCs/>
      <w:color w:val="4F81BD" w:themeColor="accent1"/>
    </w:rPr>
  </w:style>
  <w:style w:type="paragraph" w:customStyle="1" w:styleId="ae">
    <w:name w:val="Аа"/>
    <w:basedOn w:val="a"/>
    <w:rsid w:val="009E481B"/>
    <w:pPr>
      <w:suppressAutoHyphens/>
      <w:spacing w:line="360" w:lineRule="auto"/>
      <w:ind w:firstLine="709"/>
      <w:contextualSpacing/>
      <w:jc w:val="both"/>
    </w:pPr>
    <w:rPr>
      <w:rFonts w:eastAsia="Times New Roman" w:cs="Times New Roman"/>
    </w:rPr>
  </w:style>
  <w:style w:type="character" w:customStyle="1" w:styleId="70">
    <w:name w:val="Заголовок 7 Знак"/>
    <w:basedOn w:val="a0"/>
    <w:link w:val="7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5639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5639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rmal (Web)"/>
    <w:aliases w:val="Обычный (Web)"/>
    <w:basedOn w:val="a"/>
    <w:link w:val="af0"/>
    <w:uiPriority w:val="99"/>
    <w:qFormat/>
    <w:rsid w:val="0015639B"/>
    <w:pPr>
      <w:spacing w:before="100" w:beforeAutospacing="1" w:after="100" w:afterAutospacing="1"/>
    </w:pPr>
    <w:rPr>
      <w:sz w:val="24"/>
      <w:szCs w:val="24"/>
    </w:rPr>
  </w:style>
  <w:style w:type="character" w:customStyle="1" w:styleId="af0">
    <w:name w:val="Обычный (веб) Знак"/>
    <w:aliases w:val="Обычный (Web) Знак"/>
    <w:link w:val="af"/>
    <w:uiPriority w:val="99"/>
    <w:locked/>
    <w:rsid w:val="0015639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5639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5639B"/>
    <w:rPr>
      <w:i/>
      <w:iCs/>
      <w:color w:val="000000" w:themeColor="text1"/>
    </w:rPr>
  </w:style>
  <w:style w:type="character" w:styleId="af1">
    <w:name w:val="Subtle Emphasis"/>
    <w:basedOn w:val="a0"/>
    <w:uiPriority w:val="19"/>
    <w:qFormat/>
    <w:rsid w:val="0015639B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15639B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15639B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15639B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15639B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15639B"/>
    <w:pPr>
      <w:outlineLvl w:val="9"/>
    </w:pPr>
  </w:style>
  <w:style w:type="paragraph" w:styleId="af7">
    <w:name w:val="Body Text Indent"/>
    <w:basedOn w:val="a"/>
    <w:link w:val="af8"/>
    <w:rsid w:val="002D70E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Основной текст с отступом Знак"/>
    <w:basedOn w:val="a0"/>
    <w:link w:val="af7"/>
    <w:rsid w:val="002D70E3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table" w:styleId="af9">
    <w:name w:val="Table Grid"/>
    <w:basedOn w:val="a1"/>
    <w:uiPriority w:val="59"/>
    <w:rsid w:val="002D7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alloon Text"/>
    <w:basedOn w:val="a"/>
    <w:link w:val="afb"/>
    <w:uiPriority w:val="99"/>
    <w:semiHidden/>
    <w:unhideWhenUsed/>
    <w:rsid w:val="007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E73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kassa</cp:lastModifiedBy>
  <cp:revision>2</cp:revision>
  <dcterms:created xsi:type="dcterms:W3CDTF">2020-12-07T06:56:00Z</dcterms:created>
  <dcterms:modified xsi:type="dcterms:W3CDTF">2020-12-07T06:56:00Z</dcterms:modified>
</cp:coreProperties>
</file>