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A" w:rsidRP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8C1">
        <w:rPr>
          <w:rFonts w:ascii="Times New Roman" w:hAnsi="Times New Roman" w:cs="Times New Roman"/>
          <w:b/>
          <w:sz w:val="24"/>
          <w:szCs w:val="24"/>
        </w:rPr>
        <w:t>1804-1805</w:t>
      </w:r>
    </w:p>
    <w:p w:rsidR="008618C1" w:rsidRP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8C1">
        <w:rPr>
          <w:rFonts w:ascii="Times New Roman" w:hAnsi="Times New Roman" w:cs="Times New Roman"/>
          <w:b/>
          <w:sz w:val="24"/>
          <w:szCs w:val="24"/>
        </w:rPr>
        <w:t xml:space="preserve">Предмет СПОГ </w:t>
      </w:r>
    </w:p>
    <w:p w:rsidR="008618C1" w:rsidRP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8C1">
        <w:rPr>
          <w:rFonts w:ascii="Times New Roman" w:hAnsi="Times New Roman" w:cs="Times New Roman"/>
          <w:b/>
          <w:sz w:val="24"/>
          <w:szCs w:val="24"/>
        </w:rPr>
        <w:t xml:space="preserve">25.11.2020 </w:t>
      </w:r>
    </w:p>
    <w:p w:rsid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8C1">
        <w:rPr>
          <w:rFonts w:ascii="Times New Roman" w:hAnsi="Times New Roman" w:cs="Times New Roman"/>
          <w:b/>
          <w:sz w:val="24"/>
          <w:szCs w:val="24"/>
        </w:rPr>
        <w:t xml:space="preserve">Тема: Социально – правовая ответственность лиц, отбывающих наказание в виде лишения свободы. </w:t>
      </w:r>
    </w:p>
    <w:p w:rsid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8C1" w:rsidRP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8618C1" w:rsidRPr="008618C1" w:rsidRDefault="008618C1" w:rsidP="0086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8C1" w:rsidRPr="008618C1" w:rsidRDefault="008618C1" w:rsidP="008618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618C1">
        <w:rPr>
          <w:rFonts w:ascii="Times New Roman" w:eastAsiaTheme="minorHAnsi" w:hAnsi="Times New Roman" w:cs="Times New Roman"/>
          <w:color w:val="auto"/>
          <w:sz w:val="24"/>
          <w:szCs w:val="24"/>
        </w:rPr>
        <w:t>Статья 115. Меры взыскания, применяемые к осужденным к лишению свободы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1. За нарушение установленного порядка отбывания наказания к осужденным к лишению свободы могут применяться следующие меры взыскания: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а) выговор;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б) дисциплинарный штраф в размере до двухсот рублей;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от 08.12.2003 N 161-ФЗ)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8618C1">
        <w:rPr>
          <w:rFonts w:ascii="Times New Roman" w:hAnsi="Times New Roman" w:cs="Times New Roman"/>
          <w:sz w:val="24"/>
          <w:szCs w:val="24"/>
        </w:rPr>
        <w:t>в) водворение осужденных, содержащихся в исправительных колониях или тюрьмах, в штрафной изолятор на срок до 15 суток;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"/>
      <w:bookmarkEnd w:id="1"/>
      <w:r w:rsidRPr="008618C1">
        <w:rPr>
          <w:rFonts w:ascii="Times New Roman" w:hAnsi="Times New Roman" w:cs="Times New Roman"/>
          <w:sz w:val="24"/>
          <w:szCs w:val="24"/>
        </w:rPr>
        <w:t>г) перевод осужденных мужчин, являющихся злостными нарушителями установленного порядка отбывания наказания, содержащихся в исправительных колониях общего и строгого режимов, в помещения камерного типа, а в исправительных колониях особого режима - в одиночные камеры на срок до шести месяцев;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proofErr w:type="spellStart"/>
      <w:r w:rsidRPr="008618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8C1">
        <w:rPr>
          <w:rFonts w:ascii="Times New Roman" w:hAnsi="Times New Roman" w:cs="Times New Roman"/>
          <w:sz w:val="24"/>
          <w:szCs w:val="24"/>
        </w:rPr>
        <w:t>) перевод осужденных мужчин, являющихся злостными нарушителями установленного порядка отбывания наказания, в единые помещения камерного типа на срок до одного года;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"/>
      <w:bookmarkEnd w:id="3"/>
      <w:r w:rsidRPr="008618C1">
        <w:rPr>
          <w:rFonts w:ascii="Times New Roman" w:hAnsi="Times New Roman" w:cs="Times New Roman"/>
          <w:sz w:val="24"/>
          <w:szCs w:val="24"/>
        </w:rPr>
        <w:t>е) перевод осужденных женщин, являющихся злостными нарушителями установленного порядка отбывания наказания, в помещения камерного типа на срок до трех месяцев.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2. К осужденным, отбывающим лишение свободы в колониях-поселениях,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3. К осужденным, отбывающим лишение свободы в колониях-поселениях, не применяются взыскания, предусмотренные </w:t>
      </w:r>
      <w:hyperlink w:anchor="Par7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пунктами "г"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"е" части первой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4. Утратил силу. - Федеральный </w:t>
      </w:r>
      <w:hyperlink r:id="rId5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от 09.05.2005 N 46-ФЗ.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Pr="008618C1" w:rsidRDefault="008618C1" w:rsidP="008618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618C1">
        <w:rPr>
          <w:rFonts w:ascii="Times New Roman" w:eastAsiaTheme="minorHAnsi" w:hAnsi="Times New Roman" w:cs="Times New Roman"/>
          <w:color w:val="auto"/>
          <w:sz w:val="24"/>
          <w:szCs w:val="24"/>
        </w:rPr>
        <w:t>Статья 117. Порядок применения мер взыскания к осужденным к лишению свободы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1. При применении мер взыскания к осужденному к лишению свободы учитываются обстоятельства совершения нарушения, личность осужденного и его предыдущее поведение. Налагаемое взыскание должно соответствовать тяжести и характеру нарушения. До наложения взыскания у осужденного берется письменное объяснение. Осужденным, не имеющим возможности дать письменное объяснение, оказывается содействие администрацией исправительного учреждения. В случае отказа осужденного от дачи объяснения составляется соответствующий акт. Взыскание налагается не позднее 10 суток со дня обнаружения нарушения, а если в связи с нарушением проводилась проверка - со дня ее окончания, но не позднее трех месяцев со дня совершения нарушения. Взыскание исполняется немедленно, а в исключительных случаях - не позднее 30 дней со дня его наложения. Запрещается за одно нарушение налагать несколько взысканий.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18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8C1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6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от 04.11.2004 N 129-ФЗ)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lastRenderedPageBreak/>
        <w:t>2. Выговор объявляется в устной или письменной форме, остальные взыскания только в письменной форме. Взыскание налагается постановлением начальника исправительного учреждения или лица, его замещающего.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3. Дисциплинарный штраф налагается только за нарушения установленного порядка отбывания наказания, перечисленные в </w:t>
      </w:r>
      <w:hyperlink w:anchor="Par15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статьи 116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настоящего Кодекса. Взысканная сумма дисциплинарного штрафа перечисляется в федеральный бюджет.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4. Перевод осужденных в помещения камерного типа, единые помещения камерного типа и одиночные камеры,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здоровья. </w:t>
      </w:r>
      <w:hyperlink r:id="rId7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проведения медицинского осмотра и выдачи указанного медицинского заключения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8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от 07.02.2011 N 5-ФЗ)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5. К осужденным, переведенным в помещения камерного типа, могут применяться все меры взыскания, кроме перевода в помещения камерного типа.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6. К осужденным, переведенным в единые помещения камерного типа, могут применяться все меры взыскания, кроме перевода в помещения камерного типа и единые помещения камерного типа.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7. Осужденные женщины, имеющие детей в возрасте до трех лет в доме ребенка исправительного учреждения, и осужденные женщины, освобожденные от работы по беременности и родам, а также осужденные, являющиеся инвалидами I группы, в штрафной изолятор, помещения камерного типа и единые помещения камерного типа не переводятся.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18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618C1">
        <w:rPr>
          <w:rFonts w:ascii="Times New Roman" w:hAnsi="Times New Roman" w:cs="Times New Roman"/>
          <w:sz w:val="24"/>
          <w:szCs w:val="24"/>
        </w:rPr>
        <w:t xml:space="preserve">асть седьмая в ред. Федерального </w:t>
      </w:r>
      <w:hyperlink r:id="rId9" w:history="1">
        <w:r w:rsidRPr="008618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18C1">
        <w:rPr>
          <w:rFonts w:ascii="Times New Roman" w:hAnsi="Times New Roman" w:cs="Times New Roman"/>
          <w:sz w:val="24"/>
          <w:szCs w:val="24"/>
        </w:rPr>
        <w:t xml:space="preserve"> от 08.12.2003 N 161-ФЗ)</w:t>
      </w:r>
    </w:p>
    <w:p w:rsidR="008618C1" w:rsidRPr="008618C1" w:rsidRDefault="008618C1" w:rsidP="00861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8C1">
        <w:rPr>
          <w:rFonts w:ascii="Times New Roman" w:hAnsi="Times New Roman" w:cs="Times New Roman"/>
          <w:sz w:val="24"/>
          <w:szCs w:val="24"/>
        </w:rPr>
        <w:t>8. Если в течение года со дня отбытия дисциплинарного взыскания осужденный не будет подвергнут новому взысканию, он считается не имеющим взыскания.</w:t>
      </w:r>
    </w:p>
    <w:p w:rsidR="008618C1" w:rsidRPr="008618C1" w:rsidRDefault="008618C1" w:rsidP="008618C1">
      <w:pPr>
        <w:spacing w:after="0" w:line="240" w:lineRule="auto"/>
        <w:rPr>
          <w:sz w:val="24"/>
          <w:szCs w:val="24"/>
        </w:rPr>
      </w:pPr>
    </w:p>
    <w:sectPr w:rsidR="008618C1" w:rsidRPr="008618C1" w:rsidSect="001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18C1"/>
    <w:rsid w:val="0013667A"/>
    <w:rsid w:val="008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10BF911CEB66975D68E9BACE193647533F7F66BCC6D647BBE91149CA6158E9E161357ED99A19C3D2ADB0A4733D555F2F3F63844B0820m2m6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A10BF911CEB66975D68E9BACE19364753367D61B8C6D647BBE91149CA6158E9E161357ED99A19C2D2ADB0A4733D555F2F3F63844B0820m2m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10BF911CEB66975D68E9BACE1936425B367460B39BDC4FE2E5134EC53E4FEEA86D347ED99A11C08DA8A5B52B325345303F7C98490Am2m2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0A10BF911CEB66975D68E9BACE193643513D7464B39BDC4FE2E5134EC53E4FEEA86D347ED99A11C08DA8A5B52B325345303F7C98490Am2m2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60A10BF911CEB66975D68E9BACE193644523E7E61BAC6D647BBE91149CA6158E9E161357ED9981BCED2ADB0A4733D555F2F3F63844B0820m2m6U" TargetMode="External"/><Relationship Id="rId9" Type="http://schemas.openxmlformats.org/officeDocument/2006/relationships/hyperlink" Target="consultantplus://offline/ref=E60A10BF911CEB66975D68E9BACE193644523E7E61BAC6D647BBE91149CA6158E9E161357ED9981BCDD2ADB0A4733D555F2F3F63844B0820m2m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2020-11-24T20:30:00Z</dcterms:created>
  <dcterms:modified xsi:type="dcterms:W3CDTF">2020-11-24T20:40:00Z</dcterms:modified>
</cp:coreProperties>
</file>