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21" w:rsidRPr="00977233" w:rsidRDefault="00640421" w:rsidP="00640421">
      <w:pPr>
        <w:pStyle w:val="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t>Тема № 9.Понятие, цели, признаки, система, основания уголовных наказаний.  Назначение  наказаний</w:t>
      </w:r>
    </w:p>
    <w:p w:rsidR="00640421" w:rsidRPr="00977233" w:rsidRDefault="00640421" w:rsidP="00640421">
      <w:pPr>
        <w:pStyle w:val="Normal"/>
        <w:rPr>
          <w:rFonts w:ascii="Times New Roman" w:hAnsi="Times New Roman"/>
          <w:b/>
          <w:bCs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t xml:space="preserve">       Занятие 1-2: Лекция- 2 часа, КГЗ-2 часа</w:t>
      </w:r>
    </w:p>
    <w:p w:rsidR="00640421" w:rsidRPr="00977233" w:rsidRDefault="00640421" w:rsidP="00640421">
      <w:pPr>
        <w:pStyle w:val="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BodyText"/>
        <w:rPr>
          <w:b/>
          <w:bCs/>
          <w:sz w:val="26"/>
          <w:szCs w:val="26"/>
        </w:rPr>
      </w:pPr>
      <w:r w:rsidRPr="00977233">
        <w:rPr>
          <w:b/>
          <w:bCs/>
          <w:sz w:val="26"/>
          <w:szCs w:val="26"/>
        </w:rPr>
        <w:t xml:space="preserve">          Вопросы: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t xml:space="preserve">                     1.Понятие, цели и признаки</w:t>
      </w:r>
      <w:proofErr w:type="gramStart"/>
      <w:r w:rsidRPr="00977233">
        <w:rPr>
          <w:rFonts w:ascii="Times New Roman" w:hAnsi="Times New Roman"/>
          <w:b/>
          <w:bCs/>
          <w:sz w:val="26"/>
          <w:szCs w:val="26"/>
        </w:rPr>
        <w:t xml:space="preserve"> ,</w:t>
      </w:r>
      <w:proofErr w:type="gramEnd"/>
      <w:r w:rsidRPr="00977233">
        <w:rPr>
          <w:rFonts w:ascii="Times New Roman" w:hAnsi="Times New Roman"/>
          <w:b/>
          <w:bCs/>
          <w:sz w:val="26"/>
          <w:szCs w:val="26"/>
        </w:rPr>
        <w:t xml:space="preserve"> система, основания уголовного наказания.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t xml:space="preserve">                     2.Назначение наказания</w:t>
      </w:r>
      <w:r w:rsidRPr="00977233">
        <w:rPr>
          <w:rFonts w:ascii="Times New Roman" w:hAnsi="Times New Roman"/>
          <w:sz w:val="26"/>
          <w:szCs w:val="26"/>
        </w:rPr>
        <w:t>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i/>
          <w:iCs/>
          <w:sz w:val="26"/>
          <w:szCs w:val="26"/>
        </w:rPr>
      </w:pPr>
      <w:r w:rsidRPr="00977233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i/>
          <w:iCs/>
          <w:sz w:val="26"/>
          <w:szCs w:val="26"/>
        </w:rPr>
      </w:pPr>
      <w:r w:rsidRPr="00977233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  <w:r w:rsidRPr="00977233">
        <w:rPr>
          <w:rFonts w:ascii="Times New Roman" w:hAnsi="Times New Roman"/>
          <w:b/>
          <w:bCs/>
          <w:sz w:val="26"/>
          <w:szCs w:val="26"/>
        </w:rPr>
        <w:t>Вопрос 1. Понятие, признаки и цели, система, основания уголовного наказания.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7723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                  </w:t>
      </w:r>
      <w:r w:rsidRPr="00977233">
        <w:rPr>
          <w:rFonts w:ascii="Times New Roman" w:hAnsi="Times New Roman"/>
          <w:b/>
          <w:bCs/>
          <w:sz w:val="26"/>
          <w:szCs w:val="26"/>
        </w:rPr>
        <w:t>Статья 43 УК РФ определяет наказание как « меру государственного</w:t>
      </w:r>
      <w:r w:rsidRPr="00977233">
        <w:rPr>
          <w:rFonts w:ascii="Times New Roman" w:hAnsi="Times New Roman"/>
          <w:sz w:val="26"/>
          <w:szCs w:val="26"/>
        </w:rPr>
        <w:t xml:space="preserve"> </w:t>
      </w:r>
      <w:r w:rsidRPr="00977233">
        <w:rPr>
          <w:rFonts w:ascii="Times New Roman" w:hAnsi="Times New Roman"/>
          <w:b/>
          <w:bCs/>
          <w:sz w:val="26"/>
          <w:szCs w:val="26"/>
        </w:rPr>
        <w:t>принуждения, назначаемую по приговору суда. Наказание применяется к лицу, признанному виновным в совершении преступления</w:t>
      </w:r>
      <w:proofErr w:type="gramStart"/>
      <w:r w:rsidRPr="00977233">
        <w:rPr>
          <w:rFonts w:ascii="Times New Roman" w:hAnsi="Times New Roman"/>
          <w:b/>
          <w:bCs/>
          <w:sz w:val="26"/>
          <w:szCs w:val="26"/>
        </w:rPr>
        <w:t xml:space="preserve"> ,</w:t>
      </w:r>
      <w:proofErr w:type="gramEnd"/>
      <w:r w:rsidRPr="00977233">
        <w:rPr>
          <w:rFonts w:ascii="Times New Roman" w:hAnsi="Times New Roman"/>
          <w:b/>
          <w:bCs/>
          <w:sz w:val="26"/>
          <w:szCs w:val="26"/>
        </w:rPr>
        <w:t xml:space="preserve"> и заключается в предусмотренных настоящим кодексом  лишении и ограничении прав и свобод этого лица.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t xml:space="preserve">                     </w:t>
      </w:r>
      <w:r w:rsidRPr="00977233">
        <w:rPr>
          <w:rFonts w:ascii="Times New Roman" w:hAnsi="Times New Roman"/>
          <w:sz w:val="26"/>
          <w:szCs w:val="26"/>
        </w:rPr>
        <w:t>Существует три группы признаков наказания: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-характеризующие сущность наказания,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-характеризующие содержание наказания,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-характеризующие форму наказания.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                  К </w:t>
      </w:r>
      <w:proofErr w:type="gramStart"/>
      <w:r w:rsidRPr="00977233">
        <w:rPr>
          <w:rFonts w:ascii="Times New Roman" w:hAnsi="Times New Roman"/>
          <w:sz w:val="26"/>
          <w:szCs w:val="26"/>
        </w:rPr>
        <w:t>признакам, характеризующим сущность наказания относятся</w:t>
      </w:r>
      <w:proofErr w:type="gramEnd"/>
      <w:r w:rsidRPr="00977233">
        <w:rPr>
          <w:rFonts w:ascii="Times New Roman" w:hAnsi="Times New Roman"/>
          <w:sz w:val="26"/>
          <w:szCs w:val="26"/>
        </w:rPr>
        <w:t xml:space="preserve"> такие признаки, которые позволяют отличить наказание от иных мер государственного </w:t>
      </w:r>
      <w:r w:rsidRPr="00977233">
        <w:rPr>
          <w:rFonts w:ascii="Times New Roman" w:hAnsi="Times New Roman"/>
          <w:sz w:val="26"/>
          <w:szCs w:val="26"/>
        </w:rPr>
        <w:lastRenderedPageBreak/>
        <w:t>принуждения и принуждения вообще, то есть признаки, в совокупности характеризующие качество наказания: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-наказание может быть предусмотрено только Уголовным законом,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-наказание есть реакция государства на преступление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-наказание применяется только к физическому лицу, достигшему возраста уголовной ответственности и являющемуся вменяемым.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-наказание применяется только к лицу, виновно совершившему преступление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-наказание назначается только по приговору суда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-наказание влечет за собой судимость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-наказание представляет собой лишение или ограничение наиболее существенных прав и свобод человека и гражданина.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              К </w:t>
      </w:r>
      <w:proofErr w:type="gramStart"/>
      <w:r w:rsidRPr="00977233">
        <w:rPr>
          <w:rFonts w:ascii="Times New Roman" w:hAnsi="Times New Roman"/>
          <w:sz w:val="26"/>
          <w:szCs w:val="26"/>
        </w:rPr>
        <w:t>признакам, характеризующим содержание наказания относятся</w:t>
      </w:r>
      <w:proofErr w:type="gramEnd"/>
      <w:r w:rsidRPr="00977233">
        <w:rPr>
          <w:rFonts w:ascii="Times New Roman" w:hAnsi="Times New Roman"/>
          <w:sz w:val="26"/>
          <w:szCs w:val="26"/>
        </w:rPr>
        <w:t>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-наказание есть мера государственного принуждения,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-наказание есть принудительная мера,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-наказание есть лишение прав и свобод, то есть полное их отчуждение или ограничение прав и свобод.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           К </w:t>
      </w:r>
      <w:proofErr w:type="gramStart"/>
      <w:r w:rsidRPr="00977233">
        <w:rPr>
          <w:rFonts w:ascii="Times New Roman" w:hAnsi="Times New Roman"/>
          <w:sz w:val="26"/>
          <w:szCs w:val="26"/>
        </w:rPr>
        <w:t>признакам</w:t>
      </w:r>
      <w:proofErr w:type="gramEnd"/>
      <w:r w:rsidRPr="00977233">
        <w:rPr>
          <w:rFonts w:ascii="Times New Roman" w:hAnsi="Times New Roman"/>
          <w:sz w:val="26"/>
          <w:szCs w:val="26"/>
        </w:rPr>
        <w:t xml:space="preserve"> характеризующим форму наказания относятся: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-наказание может осуществляться лишь в формах, предусмотренных ст.44 УК РФ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-наказание не может иметь форму пыток, быть жестоким или унижающим человеческое достоинство.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t xml:space="preserve">                       </w:t>
      </w:r>
      <w:r w:rsidRPr="00977233">
        <w:rPr>
          <w:rFonts w:ascii="Times New Roman" w:hAnsi="Times New Roman"/>
          <w:b/>
          <w:bCs/>
          <w:i/>
          <w:iCs/>
          <w:sz w:val="26"/>
          <w:szCs w:val="26"/>
        </w:rPr>
        <w:t xml:space="preserve"> Цели наказания</w:t>
      </w:r>
      <w:r w:rsidRPr="00977233">
        <w:rPr>
          <w:rFonts w:ascii="Times New Roman" w:hAnsi="Times New Roman"/>
          <w:i/>
          <w:iCs/>
          <w:sz w:val="26"/>
          <w:szCs w:val="26"/>
          <w:u w:val="single"/>
        </w:rPr>
        <w:t>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lastRenderedPageBreak/>
        <w:t xml:space="preserve">                        Под целями наказания следует понимать предусмотренные уголовным законом социально значимые эффекты, для достижения которых применяются наказания</w:t>
      </w:r>
      <w:r w:rsidRPr="00977233">
        <w:rPr>
          <w:rFonts w:ascii="Times New Roman" w:hAnsi="Times New Roman"/>
          <w:sz w:val="26"/>
          <w:szCs w:val="26"/>
        </w:rPr>
        <w:t xml:space="preserve">.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                 Цели наказания предусмотрены в ч.2 ст.43 УК: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-восстановление социальной справедливости,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-исправление осужденного,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-предупреждение совершения новых преступлений.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i/>
          <w:iCs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                        </w:t>
      </w:r>
      <w:r w:rsidRPr="0097723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977233">
        <w:rPr>
          <w:rFonts w:ascii="Times New Roman" w:hAnsi="Times New Roman"/>
          <w:b/>
          <w:bCs/>
          <w:i/>
          <w:iCs/>
          <w:sz w:val="26"/>
          <w:szCs w:val="26"/>
        </w:rPr>
        <w:t>Классификация наказания</w:t>
      </w:r>
      <w:r w:rsidRPr="00977233">
        <w:rPr>
          <w:rFonts w:ascii="Times New Roman" w:hAnsi="Times New Roman"/>
          <w:i/>
          <w:iCs/>
          <w:sz w:val="26"/>
          <w:szCs w:val="26"/>
        </w:rPr>
        <w:t>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                      </w:t>
      </w:r>
      <w:r w:rsidRPr="00977233">
        <w:rPr>
          <w:rFonts w:ascii="Times New Roman" w:hAnsi="Times New Roman"/>
          <w:b/>
          <w:bCs/>
          <w:sz w:val="26"/>
          <w:szCs w:val="26"/>
        </w:rPr>
        <w:t>Система наказаний есть установленный уголовным законом целостный и исчерпывающий перечень видов наказаний, строго обязательных для суда и расположенных в определенной, иерархически заданной последовательности в зависимости от их функционального назначения, а так же характера и сравнительной тяжести.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                         Система наказаний включает в себя следующие </w:t>
      </w:r>
      <w:r w:rsidRPr="00977233">
        <w:rPr>
          <w:rFonts w:ascii="Times New Roman" w:hAnsi="Times New Roman"/>
          <w:b/>
          <w:bCs/>
          <w:sz w:val="26"/>
          <w:szCs w:val="26"/>
        </w:rPr>
        <w:t>виды</w:t>
      </w:r>
      <w:r w:rsidRPr="009772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7723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977233">
        <w:rPr>
          <w:rFonts w:ascii="Times New Roman" w:hAnsi="Times New Roman"/>
          <w:sz w:val="26"/>
          <w:szCs w:val="26"/>
        </w:rPr>
        <w:t>ст.44 УК):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-штраф,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-лишение права занимать определенные должности или заниматься определенной деятельностью,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-лишение специального, воинского или почетного звания, классного чина и государственных наград,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-обязательные работы,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-исправительные  работы,-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-ограничение по военной службе,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-ограничение свободы,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-арест,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-содержание в  дисциплинарной воинской части,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lastRenderedPageBreak/>
        <w:t>-лишение свободы на определенный срок,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-пожизненное лишение свободы,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-смертная казнь.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             Только в качестве основных видов наказания применяются: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-обязательные работы,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-исправительные работы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-ограничение по военной службе,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-ограничение свободы,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арест,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-содержание в дисциплинарной воинской части,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-лишение свободы на определенный срок,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-пожизненное лишение свободы,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-смертная казнь. Основными эти виды называются потому, что в силу своего характера и содержания призваны обеспечивать основную, главную, определяющую задачу по достижению стоящих перед наказанием целей.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Только в качестве дополнительных видов наказания применяются: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-лишение специального, воинского звания или почетного звания,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-лишение классного чина, государственных наград. Они играют вспомогательную, второстепенную роль в процессе достижения стоящих перед наказанием целей и присоединяются к основному.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t xml:space="preserve">                       Вопрос 2.</w:t>
      </w:r>
      <w:r w:rsidRPr="00977233">
        <w:rPr>
          <w:rFonts w:ascii="Times New Roman" w:hAnsi="Times New Roman"/>
          <w:sz w:val="26"/>
          <w:szCs w:val="26"/>
        </w:rPr>
        <w:t xml:space="preserve">    </w:t>
      </w:r>
      <w:r w:rsidRPr="00977233">
        <w:rPr>
          <w:rFonts w:ascii="Times New Roman" w:hAnsi="Times New Roman"/>
          <w:b/>
          <w:bCs/>
          <w:sz w:val="26"/>
          <w:szCs w:val="26"/>
        </w:rPr>
        <w:t xml:space="preserve">   НАЗНАЧЕНИЕ НАКАЗАНИЯ 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Pr="00977233">
        <w:rPr>
          <w:rFonts w:ascii="Times New Roman" w:hAnsi="Times New Roman"/>
          <w:b/>
          <w:bCs/>
          <w:i/>
          <w:iCs/>
          <w:sz w:val="26"/>
          <w:szCs w:val="26"/>
        </w:rPr>
        <w:t xml:space="preserve">  Общие начала назначения уголовного наказания.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b/>
          <w:bCs/>
          <w:sz w:val="26"/>
          <w:szCs w:val="26"/>
        </w:rPr>
        <w:lastRenderedPageBreak/>
        <w:t>Назначение наказани</w:t>
      </w:r>
      <w:proofErr w:type="gramStart"/>
      <w:r w:rsidRPr="00977233">
        <w:rPr>
          <w:rFonts w:ascii="Times New Roman" w:hAnsi="Times New Roman"/>
          <w:b/>
          <w:bCs/>
          <w:sz w:val="26"/>
          <w:szCs w:val="26"/>
        </w:rPr>
        <w:t>я-</w:t>
      </w:r>
      <w:proofErr w:type="gramEnd"/>
      <w:r w:rsidRPr="00977233">
        <w:rPr>
          <w:rFonts w:ascii="Times New Roman" w:hAnsi="Times New Roman"/>
          <w:b/>
          <w:bCs/>
          <w:sz w:val="26"/>
          <w:szCs w:val="26"/>
        </w:rPr>
        <w:t xml:space="preserve"> одна из важнейших стадий применения уголовного закона и центральный этап осуществления правосудия по уголовным делам.</w:t>
      </w: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Общие начала назначение наказания состоят в установленных законом основополагающих требованиях, которыми обязан руководствоваться суд при назначении наказания по каждому конкретному делу. В соответствии со ст.60 УК об общих началах назначения наказания лицу, признанному виновным в совершении преступления, признается: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справедливое наказание,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в пределах, предусмотренных соответствующей статьей Особенной части,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с учетом положений Общей части УК,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- с учетом характера и степени общественной опасности преступления и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личности виновного,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в том числе обстоятельств, смягчающих и отягчающих наказание,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а так же влияния назначенного наказания на исправление осужденного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и на условия жизни его семьи.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i/>
          <w:iCs/>
          <w:sz w:val="26"/>
          <w:szCs w:val="26"/>
        </w:rPr>
      </w:pPr>
      <w:r w:rsidRPr="00977233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77233">
        <w:rPr>
          <w:rFonts w:ascii="Times New Roman" w:hAnsi="Times New Roman"/>
          <w:b/>
          <w:bCs/>
          <w:i/>
          <w:iCs/>
          <w:sz w:val="26"/>
          <w:szCs w:val="26"/>
        </w:rPr>
        <w:t>Обстоятельства, отягчающие и смягчающие наказание.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i/>
          <w:iCs/>
          <w:sz w:val="26"/>
          <w:szCs w:val="26"/>
        </w:rPr>
      </w:pPr>
      <w:r w:rsidRPr="00977233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В соответствии с ч. 3 ст. 60 УК уголовное наказание назначается с учетом обстоятельств, смягчающих и отягчающих наказание, которые способны оказывать существенную помощь в уяснении содержания как характера и степени общественной опасности деяния, так и личности виновного. Учет комплекса </w:t>
      </w:r>
      <w:proofErr w:type="spellStart"/>
      <w:r w:rsidRPr="00977233">
        <w:rPr>
          <w:rFonts w:ascii="Times New Roman" w:hAnsi="Times New Roman"/>
          <w:sz w:val="26"/>
          <w:szCs w:val="26"/>
        </w:rPr>
        <w:t>смягчаюших</w:t>
      </w:r>
      <w:proofErr w:type="spellEnd"/>
      <w:r w:rsidRPr="00977233">
        <w:rPr>
          <w:rFonts w:ascii="Times New Roman" w:hAnsi="Times New Roman"/>
          <w:sz w:val="26"/>
          <w:szCs w:val="26"/>
        </w:rPr>
        <w:t xml:space="preserve"> и отягчающих обстоятельств является обязанностью суда. Перечень смягчающих и отягчающих обстоятельств содержится в ст. 61 и 63 УК РФ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Смягчающие обстоятельства, относящиеся к характеристике общественной опасности деяния: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-совершение преступления в результате физического и психического принуждения, либо в силу материальной, служебной либо иной зависимости,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lastRenderedPageBreak/>
        <w:t>-совершение преступления при нарушении условий правомерности необходимой обороны, задержания  лица, совершившего преступление, крайней необходимости, обоснованного риска, исполнение приказа или распоряжения,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-противоправность или аморальность поведения потерпевшего, явившегося поводом для преступления.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Смягчающие обстоятельства, относящиеся к числу </w:t>
      </w:r>
      <w:proofErr w:type="gramStart"/>
      <w:r w:rsidRPr="00977233">
        <w:rPr>
          <w:rFonts w:ascii="Times New Roman" w:hAnsi="Times New Roman"/>
          <w:sz w:val="26"/>
          <w:szCs w:val="26"/>
        </w:rPr>
        <w:t>характеризующих</w:t>
      </w:r>
      <w:proofErr w:type="gramEnd"/>
      <w:r w:rsidRPr="00977233">
        <w:rPr>
          <w:rFonts w:ascii="Times New Roman" w:hAnsi="Times New Roman"/>
          <w:sz w:val="26"/>
          <w:szCs w:val="26"/>
        </w:rPr>
        <w:t xml:space="preserve"> личность виновного: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-оказание медицинской помощи потерпевшему непосредственно после совершения преступления, добровольное возмещение имущественного  или морального вреда, причиненного в результате преступления, и иные действия, направленные на заглаживание вреда, причиненного потерпевшему,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-совершение впервые преступления небольшой тяжести вследствие случайного стечения обстоятельств,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-совершение преступления в силу стечения тяжелых жизненных обстоятельств, либо по мотиву сострадания,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-явка с повинной, активное способствование раскрытию преступления, изобличению других соучастников преступления и розыску имущества, добытого преступным путем,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-несовершеннолетие виновного,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-наличие малолетних детей у виновного.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Из отягчающих обстоятельств, перечисленных в ч.1 ст.63 УК </w:t>
      </w:r>
      <w:proofErr w:type="gramStart"/>
      <w:r w:rsidRPr="00977233">
        <w:rPr>
          <w:rFonts w:ascii="Times New Roman" w:hAnsi="Times New Roman"/>
          <w:sz w:val="26"/>
          <w:szCs w:val="26"/>
        </w:rPr>
        <w:t>к</w:t>
      </w:r>
      <w:proofErr w:type="gramEnd"/>
      <w:r w:rsidRPr="00977233">
        <w:rPr>
          <w:rFonts w:ascii="Times New Roman" w:hAnsi="Times New Roman"/>
          <w:sz w:val="26"/>
          <w:szCs w:val="26"/>
        </w:rPr>
        <w:t xml:space="preserve"> характеризующим личность относятся: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рецидив преступлений,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особо активная роль в совершении преступления,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совершение преступления по мотиву национальной, расовой, религиозной ненависти и вражды, из мести за правомерные действия других лиц, а так же с целью скрыть другое преступление или облегчить его совершение.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Отягчающими обстоятельствами, относящимися к общественно опасному деянию, являются: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совершение преступления с особой жестокостью, садизмом, издевательством, а так же мучениями для потерпевшего,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lastRenderedPageBreak/>
        <w:t>- совершение преступления в составе группы лиц, группы лиц по предварительному сговору, организованной группы или преступного сообщества, преступной организации, наступление тяжких последствий в результате совершения преступления,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совершение преступления в отношении женщины, заведомо для виновного находящейся в состоянии беременности, а так же в отношении малолетнего, другого беззащитного или беспомощного лица, либо лица находящегося в зависимости от виновного,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привлечение к совершению преступления лиц, которые страдают тяжелыми психическими расстройствами либо находятся в состоянии опьянения, а так же лиц, не достигших возраста, с которого наступает уголовная ответственность,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- совершение преступления в отношении лица или его </w:t>
      </w:r>
      <w:proofErr w:type="gramStart"/>
      <w:r w:rsidRPr="00977233">
        <w:rPr>
          <w:rFonts w:ascii="Times New Roman" w:hAnsi="Times New Roman"/>
          <w:sz w:val="26"/>
          <w:szCs w:val="26"/>
        </w:rPr>
        <w:t>близких</w:t>
      </w:r>
      <w:proofErr w:type="gramEnd"/>
      <w:r w:rsidRPr="00977233">
        <w:rPr>
          <w:rFonts w:ascii="Times New Roman" w:hAnsi="Times New Roman"/>
          <w:sz w:val="26"/>
          <w:szCs w:val="26"/>
        </w:rPr>
        <w:t xml:space="preserve"> в связи с осуществлением данным лицом служебной деятельности или выполнением общественного  долга,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совершение преступления в  условиях чрезвычайного положения, стихийного или иного общественного бедствия, а так же при массовых беспорядках,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совершение преступления с использованием оружия, боеприпасов, взрывчатых веществ, взрывных и имитирующих их устройств, специально изготовленных технических средств, ядовитых и радиоактивных веществ, лекарственных и иных химико-фармакологических препаратов,  а так же с применением физического или психического принуждения,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совершение преступления с использованием доверия, оказанного виновному в силу его служебного положения или договора,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 совершение преступления с использованием форменной одежды или документов представителей власти.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i/>
          <w:iCs/>
          <w:sz w:val="26"/>
          <w:szCs w:val="26"/>
        </w:rPr>
      </w:pPr>
      <w:r w:rsidRPr="00977233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          </w:t>
      </w:r>
      <w:r w:rsidRPr="00977233">
        <w:rPr>
          <w:rFonts w:ascii="Times New Roman" w:hAnsi="Times New Roman"/>
          <w:b/>
          <w:bCs/>
          <w:i/>
          <w:iCs/>
          <w:sz w:val="26"/>
          <w:szCs w:val="26"/>
        </w:rPr>
        <w:t>Назначение наказания более мягкого, чем предусмотрено законом.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          Назначение более мягкого наказания, чем предусмотрено за данное преступление, специально предусмотрено ст.64 УК РФ. </w:t>
      </w:r>
      <w:proofErr w:type="gramStart"/>
      <w:r w:rsidRPr="00977233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977233">
        <w:rPr>
          <w:rFonts w:ascii="Times New Roman" w:hAnsi="Times New Roman"/>
          <w:sz w:val="26"/>
          <w:szCs w:val="26"/>
        </w:rPr>
        <w:t xml:space="preserve"> данной статьи при наличии исключительных обстоятельств дела, роли виновного, его поведении во время или после совершения преступления и других обстоятельств, существенно уменьшающих степень общественной опасности преступления, а так же при активном содействии участника группового преступления раскрытию этого </w:t>
      </w:r>
      <w:r w:rsidRPr="00977233">
        <w:rPr>
          <w:rFonts w:ascii="Times New Roman" w:hAnsi="Times New Roman"/>
          <w:sz w:val="26"/>
          <w:szCs w:val="26"/>
        </w:rPr>
        <w:lastRenderedPageBreak/>
        <w:t>преступления наказание может быть назначено ниже низшего предела, предусмотренного соответствующей статьей.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Возможны следующие варианты смягчения наказания, предусмотренного ст.64 УК РФ: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-назначение наказания ниже низшего предела,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-переход к другому, более мягкому виду наказания,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>-неприменение дополнительного наказания в случаях, когда по закону оно обязательно.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77233"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Назначение наказания при вердикте присяжных заседателей о снисхождении.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</w:t>
      </w:r>
      <w:r w:rsidRPr="00977233">
        <w:rPr>
          <w:rFonts w:ascii="Times New Roman" w:hAnsi="Times New Roman"/>
          <w:sz w:val="26"/>
          <w:szCs w:val="26"/>
        </w:rPr>
        <w:t>Присяжные заседатели в случае признания подсудимого виновным в совершении преступления должны так же решить вопрос о том, заслуживает ли он снисхождения. В соответствии с ч.1 ст.65 УК срок и размер наказания лицу, признанному присяжными заседателями виновным в совершении преступления, но заслуживающим снисхождение, не может превышать двух третей максимального срока или размера наиболее строгого вида наказания, предусмотренного за совершение преступления.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77233">
        <w:rPr>
          <w:rFonts w:ascii="Times New Roman" w:hAnsi="Times New Roman"/>
          <w:b/>
          <w:bCs/>
          <w:i/>
          <w:iCs/>
          <w:sz w:val="26"/>
          <w:szCs w:val="26"/>
        </w:rPr>
        <w:t xml:space="preserve">    Назначение наказания при рецидиве преступлений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 При назначении наказания при рецидиве, опасном рецидиве, особо опасном рецидиве преступлений учитываются число, характер и степень общественной опасности ранее совершенных преступлений. Срок наказания при рецидиве преступлений не может быть ниже половины максимального срока </w:t>
      </w:r>
      <w:proofErr w:type="gramStart"/>
      <w:r w:rsidRPr="00977233">
        <w:rPr>
          <w:rFonts w:ascii="Times New Roman" w:hAnsi="Times New Roman"/>
          <w:sz w:val="26"/>
          <w:szCs w:val="26"/>
        </w:rPr>
        <w:t>за</w:t>
      </w:r>
      <w:proofErr w:type="gramEnd"/>
      <w:r w:rsidRPr="00977233">
        <w:rPr>
          <w:rFonts w:ascii="Times New Roman" w:hAnsi="Times New Roman"/>
          <w:sz w:val="26"/>
          <w:szCs w:val="26"/>
        </w:rPr>
        <w:t xml:space="preserve"> преступление; при опасном рецидив</w:t>
      </w:r>
      <w:proofErr w:type="gramStart"/>
      <w:r w:rsidRPr="00977233">
        <w:rPr>
          <w:rFonts w:ascii="Times New Roman" w:hAnsi="Times New Roman"/>
          <w:sz w:val="26"/>
          <w:szCs w:val="26"/>
        </w:rPr>
        <w:t>е-</w:t>
      </w:r>
      <w:proofErr w:type="gramEnd"/>
      <w:r w:rsidRPr="00977233">
        <w:rPr>
          <w:rFonts w:ascii="Times New Roman" w:hAnsi="Times New Roman"/>
          <w:sz w:val="26"/>
          <w:szCs w:val="26"/>
        </w:rPr>
        <w:t xml:space="preserve"> не менее двух третей, а при особо опасном рецидиве- не менее трех четвертей максимального срока наиболее строгого вида наказания, предусмотренного уголовным законом.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77233">
        <w:rPr>
          <w:rFonts w:ascii="Times New Roman" w:hAnsi="Times New Roman"/>
          <w:b/>
          <w:bCs/>
          <w:i/>
          <w:iCs/>
          <w:sz w:val="26"/>
          <w:szCs w:val="26"/>
        </w:rPr>
        <w:t xml:space="preserve">   Условное осуждение.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sz w:val="26"/>
          <w:szCs w:val="26"/>
        </w:rPr>
      </w:pPr>
      <w:r w:rsidRPr="00977233">
        <w:rPr>
          <w:rFonts w:ascii="Times New Roman" w:hAnsi="Times New Roman"/>
          <w:sz w:val="26"/>
          <w:szCs w:val="26"/>
        </w:rPr>
        <w:t xml:space="preserve">   При условном осуждении суд учитывает характер и степень общественной опасности совершенного преступления, личность виновного, в том числе смягчающие и отягчающие обстоятельства. Осуждая условно, суд устанавливает </w:t>
      </w:r>
      <w:r w:rsidRPr="00977233">
        <w:rPr>
          <w:rFonts w:ascii="Times New Roman" w:hAnsi="Times New Roman"/>
          <w:sz w:val="26"/>
          <w:szCs w:val="26"/>
        </w:rPr>
        <w:lastRenderedPageBreak/>
        <w:t>испытательный срок, в течени</w:t>
      </w:r>
      <w:proofErr w:type="gramStart"/>
      <w:r w:rsidRPr="00977233">
        <w:rPr>
          <w:rFonts w:ascii="Times New Roman" w:hAnsi="Times New Roman"/>
          <w:sz w:val="26"/>
          <w:szCs w:val="26"/>
        </w:rPr>
        <w:t>и</w:t>
      </w:r>
      <w:proofErr w:type="gramEnd"/>
      <w:r w:rsidRPr="00977233">
        <w:rPr>
          <w:rFonts w:ascii="Times New Roman" w:hAnsi="Times New Roman"/>
          <w:sz w:val="26"/>
          <w:szCs w:val="26"/>
        </w:rPr>
        <w:t xml:space="preserve"> которого условно осужденный должен своим поведением доказать свое исправление. Истечение испытательного срока, который условно осужденный выдержал, автоматически погашается и с этого момента он является не судимым.</w:t>
      </w:r>
    </w:p>
    <w:p w:rsidR="00640421" w:rsidRDefault="00977233" w:rsidP="00640421">
      <w:pPr>
        <w:pStyle w:val="Normal"/>
        <w:rPr>
          <w:b/>
          <w:bCs/>
        </w:rPr>
      </w:pPr>
      <w:r>
        <w:rPr>
          <w:b/>
          <w:bCs/>
        </w:rPr>
        <w:t>Тест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 w:rsidR="00640421">
        <w:rPr>
          <w:b/>
          <w:bCs/>
        </w:rPr>
        <w:t xml:space="preserve">Понятие, виды и </w:t>
      </w:r>
      <w:r w:rsidR="00640421">
        <w:rPr>
          <w:b/>
          <w:bCs/>
        </w:rPr>
        <w:t>ц</w:t>
      </w:r>
      <w:r w:rsidR="00640421">
        <w:rPr>
          <w:b/>
          <w:bCs/>
        </w:rPr>
        <w:t>ели наказания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421" w:rsidRDefault="00977233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640421">
        <w:rPr>
          <w:rFonts w:ascii="Arial" w:hAnsi="Arial" w:cs="Arial"/>
          <w:b/>
          <w:bCs/>
          <w:color w:val="000000"/>
          <w:sz w:val="21"/>
          <w:szCs w:val="21"/>
        </w:rPr>
        <w:t>. Сколько видов наказаний предусмотрено действующим уголовным законодательством?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13;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10;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9;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7.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0421" w:rsidRDefault="00977233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</w:t>
      </w:r>
      <w:r w:rsidR="00640421">
        <w:rPr>
          <w:rFonts w:ascii="Arial" w:hAnsi="Arial" w:cs="Arial"/>
          <w:b/>
          <w:bCs/>
          <w:color w:val="000000"/>
          <w:sz w:val="21"/>
          <w:szCs w:val="21"/>
        </w:rPr>
        <w:t>. Лишение специального, воинского или почетного звания, классного чина и государственных наград, а также конфискация имущества применяются как…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основные наказания;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дополнительные наказания;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дополнительные или основные наказания в зависимости от категории дел.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0421" w:rsidRDefault="00977233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</w:t>
      </w:r>
      <w:r w:rsidR="00640421">
        <w:rPr>
          <w:rFonts w:ascii="Arial" w:hAnsi="Arial" w:cs="Arial"/>
          <w:b/>
          <w:bCs/>
          <w:color w:val="000000"/>
          <w:sz w:val="21"/>
          <w:szCs w:val="21"/>
        </w:rPr>
        <w:t>. Все ли уголовные наказания назначаются по приговору суда?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да, абсолютно все;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нет;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нет, отдельные наказания (штраф, арест) накладываются административными органами.</w:t>
      </w:r>
    </w:p>
    <w:p w:rsidR="00640421" w:rsidRDefault="00640421" w:rsidP="006404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0421" w:rsidRPr="00977233" w:rsidRDefault="00977233" w:rsidP="00640421">
      <w:pPr>
        <w:pStyle w:val="Normal"/>
        <w:jc w:val="both"/>
        <w:rPr>
          <w:rFonts w:ascii="Times New Roman" w:hAnsi="Times New Roman"/>
          <w:i/>
          <w:iCs/>
          <w:u w:val="single"/>
        </w:rPr>
      </w:pPr>
      <w:r w:rsidRPr="00977233">
        <w:rPr>
          <w:rFonts w:ascii="Times New Roman" w:hAnsi="Times New Roman"/>
          <w:i/>
          <w:iCs/>
          <w:u w:val="single"/>
        </w:rPr>
        <w:t>4</w:t>
      </w:r>
      <w:r w:rsidR="00640421" w:rsidRPr="00977233">
        <w:rPr>
          <w:rFonts w:ascii="Times New Roman" w:hAnsi="Times New Roman"/>
          <w:i/>
          <w:iCs/>
          <w:u w:val="single"/>
        </w:rPr>
        <w:t xml:space="preserve">. Штраф применяется как вид……….. наказания </w:t>
      </w:r>
      <w:proofErr w:type="gramStart"/>
      <w:r w:rsidR="00640421" w:rsidRPr="00977233">
        <w:rPr>
          <w:rFonts w:ascii="Times New Roman" w:hAnsi="Times New Roman"/>
          <w:i/>
          <w:iCs/>
          <w:u w:val="single"/>
        </w:rPr>
        <w:t xml:space="preserve">( </w:t>
      </w:r>
      <w:proofErr w:type="gramEnd"/>
      <w:r w:rsidR="00640421" w:rsidRPr="00977233">
        <w:rPr>
          <w:rFonts w:ascii="Times New Roman" w:hAnsi="Times New Roman"/>
          <w:i/>
          <w:iCs/>
          <w:u w:val="single"/>
        </w:rPr>
        <w:t>вставьте нужное)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</w:rPr>
      </w:pPr>
      <w:r w:rsidRPr="00977233">
        <w:rPr>
          <w:rFonts w:ascii="Times New Roman" w:hAnsi="Times New Roman"/>
        </w:rPr>
        <w:t>А. Основного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Cs/>
        </w:rPr>
      </w:pPr>
      <w:r w:rsidRPr="00977233">
        <w:rPr>
          <w:rFonts w:ascii="Times New Roman" w:hAnsi="Times New Roman"/>
          <w:bCs/>
        </w:rPr>
        <w:t>Б. Комбинированного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</w:rPr>
      </w:pPr>
      <w:r w:rsidRPr="00977233">
        <w:rPr>
          <w:rFonts w:ascii="Times New Roman" w:hAnsi="Times New Roman"/>
        </w:rPr>
        <w:t>В. Дополнительного</w:t>
      </w:r>
    </w:p>
    <w:p w:rsidR="00640421" w:rsidRPr="00977233" w:rsidRDefault="00977233" w:rsidP="00640421">
      <w:pPr>
        <w:pStyle w:val="Normal"/>
        <w:jc w:val="both"/>
        <w:rPr>
          <w:rFonts w:ascii="Times New Roman" w:hAnsi="Times New Roman"/>
          <w:i/>
          <w:iCs/>
          <w:u w:val="single"/>
        </w:rPr>
      </w:pPr>
      <w:r w:rsidRPr="00977233">
        <w:rPr>
          <w:rFonts w:ascii="Times New Roman" w:hAnsi="Times New Roman"/>
          <w:i/>
          <w:iCs/>
          <w:u w:val="single"/>
        </w:rPr>
        <w:t>5</w:t>
      </w:r>
      <w:r w:rsidR="00640421" w:rsidRPr="00977233">
        <w:rPr>
          <w:rFonts w:ascii="Times New Roman" w:hAnsi="Times New Roman"/>
          <w:i/>
          <w:iCs/>
          <w:u w:val="single"/>
        </w:rPr>
        <w:t>. Наказани</w:t>
      </w:r>
      <w:proofErr w:type="gramStart"/>
      <w:r w:rsidR="00640421" w:rsidRPr="00977233">
        <w:rPr>
          <w:rFonts w:ascii="Times New Roman" w:hAnsi="Times New Roman"/>
          <w:i/>
          <w:iCs/>
          <w:u w:val="single"/>
        </w:rPr>
        <w:t>е-</w:t>
      </w:r>
      <w:proofErr w:type="gramEnd"/>
      <w:r w:rsidR="00640421" w:rsidRPr="00977233">
        <w:rPr>
          <w:rFonts w:ascii="Times New Roman" w:hAnsi="Times New Roman"/>
          <w:i/>
          <w:iCs/>
          <w:u w:val="single"/>
        </w:rPr>
        <w:t xml:space="preserve"> это мера…………… ( вставьте правильный вариант)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</w:rPr>
      </w:pPr>
      <w:r w:rsidRPr="00977233">
        <w:rPr>
          <w:rFonts w:ascii="Times New Roman" w:hAnsi="Times New Roman"/>
        </w:rPr>
        <w:t>А. Уголовного принуждения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Cs/>
        </w:rPr>
      </w:pPr>
      <w:r w:rsidRPr="00977233">
        <w:rPr>
          <w:rFonts w:ascii="Times New Roman" w:hAnsi="Times New Roman"/>
          <w:bCs/>
        </w:rPr>
        <w:t>Б. Государственного принуждения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</w:rPr>
      </w:pPr>
      <w:r w:rsidRPr="00977233">
        <w:rPr>
          <w:rFonts w:ascii="Times New Roman" w:hAnsi="Times New Roman"/>
        </w:rPr>
        <w:t>В. Правового принуждения</w:t>
      </w:r>
    </w:p>
    <w:p w:rsidR="00640421" w:rsidRPr="00977233" w:rsidRDefault="00977233" w:rsidP="00640421">
      <w:pPr>
        <w:pStyle w:val="Normal"/>
        <w:jc w:val="both"/>
        <w:rPr>
          <w:rFonts w:ascii="Times New Roman" w:hAnsi="Times New Roman"/>
          <w:i/>
          <w:iCs/>
          <w:u w:val="single"/>
        </w:rPr>
      </w:pPr>
      <w:r w:rsidRPr="00977233">
        <w:rPr>
          <w:rFonts w:ascii="Times New Roman" w:hAnsi="Times New Roman"/>
          <w:i/>
          <w:iCs/>
          <w:u w:val="single"/>
        </w:rPr>
        <w:t>6</w:t>
      </w:r>
      <w:r w:rsidR="00640421" w:rsidRPr="00977233">
        <w:rPr>
          <w:rFonts w:ascii="Times New Roman" w:hAnsi="Times New Roman"/>
          <w:i/>
          <w:iCs/>
          <w:u w:val="single"/>
        </w:rPr>
        <w:t>.К целям наказания относятся: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Cs/>
        </w:rPr>
      </w:pPr>
      <w:r w:rsidRPr="00977233">
        <w:rPr>
          <w:rFonts w:ascii="Times New Roman" w:hAnsi="Times New Roman"/>
          <w:bCs/>
        </w:rPr>
        <w:t>А. Восстановление социальной справедливости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</w:rPr>
      </w:pPr>
      <w:r w:rsidRPr="00977233">
        <w:rPr>
          <w:rFonts w:ascii="Times New Roman" w:hAnsi="Times New Roman"/>
        </w:rPr>
        <w:t>Б. Возмещение причиненного ущерба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</w:rPr>
      </w:pPr>
      <w:r w:rsidRPr="00977233">
        <w:rPr>
          <w:rFonts w:ascii="Times New Roman" w:hAnsi="Times New Roman"/>
        </w:rPr>
        <w:lastRenderedPageBreak/>
        <w:t>В. Изоляция виновного</w:t>
      </w:r>
    </w:p>
    <w:p w:rsidR="00640421" w:rsidRPr="00977233" w:rsidRDefault="00977233" w:rsidP="00640421">
      <w:pPr>
        <w:pStyle w:val="Normal"/>
        <w:jc w:val="both"/>
        <w:rPr>
          <w:rFonts w:ascii="Times New Roman" w:hAnsi="Times New Roman"/>
          <w:i/>
          <w:iCs/>
          <w:u w:val="single"/>
        </w:rPr>
      </w:pPr>
      <w:r w:rsidRPr="00977233">
        <w:rPr>
          <w:rFonts w:ascii="Times New Roman" w:hAnsi="Times New Roman"/>
          <w:i/>
          <w:iCs/>
          <w:u w:val="single"/>
        </w:rPr>
        <w:t>7</w:t>
      </w:r>
      <w:r w:rsidR="00640421" w:rsidRPr="00977233">
        <w:rPr>
          <w:rFonts w:ascii="Times New Roman" w:hAnsi="Times New Roman"/>
          <w:i/>
          <w:iCs/>
          <w:u w:val="single"/>
        </w:rPr>
        <w:t>. Пожизненное лишение свободы в качестве меры наказания  применяется к лицам: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Cs/>
        </w:rPr>
      </w:pPr>
      <w:r w:rsidRPr="00977233">
        <w:rPr>
          <w:rFonts w:ascii="Times New Roman" w:hAnsi="Times New Roman"/>
          <w:bCs/>
        </w:rPr>
        <w:t>А. Мужчинам, не достигшим 60 лет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</w:rPr>
      </w:pPr>
      <w:r w:rsidRPr="00977233">
        <w:rPr>
          <w:rFonts w:ascii="Times New Roman" w:hAnsi="Times New Roman"/>
        </w:rPr>
        <w:t>Б. Мужчинам</w:t>
      </w:r>
      <w:proofErr w:type="gramStart"/>
      <w:r w:rsidRPr="00977233">
        <w:rPr>
          <w:rFonts w:ascii="Times New Roman" w:hAnsi="Times New Roman"/>
        </w:rPr>
        <w:t xml:space="preserve"> ,</w:t>
      </w:r>
      <w:proofErr w:type="gramEnd"/>
      <w:r w:rsidRPr="00977233">
        <w:rPr>
          <w:rFonts w:ascii="Times New Roman" w:hAnsi="Times New Roman"/>
        </w:rPr>
        <w:t xml:space="preserve"> достигшим 65 лет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</w:rPr>
      </w:pPr>
      <w:r w:rsidRPr="00977233">
        <w:rPr>
          <w:rFonts w:ascii="Times New Roman" w:hAnsi="Times New Roman"/>
        </w:rPr>
        <w:t>В. Мужчинам, не достигшим 18 лет</w:t>
      </w:r>
    </w:p>
    <w:p w:rsidR="00640421" w:rsidRPr="00977233" w:rsidRDefault="00977233" w:rsidP="00640421">
      <w:pPr>
        <w:pStyle w:val="Normal"/>
        <w:jc w:val="both"/>
        <w:rPr>
          <w:rFonts w:ascii="Times New Roman" w:hAnsi="Times New Roman"/>
          <w:i/>
          <w:iCs/>
          <w:u w:val="single"/>
        </w:rPr>
      </w:pPr>
      <w:r w:rsidRPr="00977233">
        <w:rPr>
          <w:rFonts w:ascii="Times New Roman" w:hAnsi="Times New Roman"/>
          <w:i/>
          <w:iCs/>
          <w:u w:val="single"/>
        </w:rPr>
        <w:t>8</w:t>
      </w:r>
      <w:r w:rsidR="00640421" w:rsidRPr="00977233">
        <w:rPr>
          <w:rFonts w:ascii="Times New Roman" w:hAnsi="Times New Roman"/>
          <w:i/>
          <w:iCs/>
          <w:u w:val="single"/>
        </w:rPr>
        <w:t>. К видам наказания относится: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</w:rPr>
      </w:pPr>
      <w:r w:rsidRPr="00977233">
        <w:rPr>
          <w:rFonts w:ascii="Times New Roman" w:hAnsi="Times New Roman"/>
        </w:rPr>
        <w:t>А. Административный арест</w:t>
      </w:r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</w:rPr>
      </w:pPr>
      <w:r w:rsidRPr="00977233">
        <w:rPr>
          <w:rFonts w:ascii="Times New Roman" w:hAnsi="Times New Roman"/>
        </w:rPr>
        <w:t>Б. Порицание</w:t>
      </w:r>
      <w:bookmarkStart w:id="0" w:name="_GoBack"/>
      <w:bookmarkEnd w:id="0"/>
    </w:p>
    <w:p w:rsidR="00640421" w:rsidRPr="00977233" w:rsidRDefault="00640421" w:rsidP="00640421">
      <w:pPr>
        <w:pStyle w:val="Normal"/>
        <w:jc w:val="both"/>
        <w:rPr>
          <w:rFonts w:ascii="Times New Roman" w:hAnsi="Times New Roman"/>
          <w:bCs/>
        </w:rPr>
      </w:pPr>
      <w:r w:rsidRPr="00977233">
        <w:rPr>
          <w:rFonts w:ascii="Times New Roman" w:hAnsi="Times New Roman"/>
          <w:bCs/>
        </w:rPr>
        <w:t>В. Ограничение свободы</w:t>
      </w:r>
    </w:p>
    <w:p w:rsidR="00650FD8" w:rsidRDefault="00977233"/>
    <w:sectPr w:rsidR="006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21"/>
    <w:rsid w:val="004128E1"/>
    <w:rsid w:val="005F6C1C"/>
    <w:rsid w:val="00640421"/>
    <w:rsid w:val="0097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64042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Text">
    <w:name w:val="Body Text"/>
    <w:basedOn w:val="a"/>
    <w:semiHidden/>
    <w:rsid w:val="006404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64042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Text">
    <w:name w:val="Body Text"/>
    <w:basedOn w:val="a"/>
    <w:semiHidden/>
    <w:rsid w:val="006404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2020-11-12T12:08:00Z</dcterms:created>
  <dcterms:modified xsi:type="dcterms:W3CDTF">2020-11-12T12:24:00Z</dcterms:modified>
</cp:coreProperties>
</file>